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418A7" w14:textId="77777777"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6"/>
          <w:szCs w:val="26"/>
        </w:rPr>
      </w:pPr>
      <w:r w:rsidRPr="00BD5E51">
        <w:rPr>
          <w:rFonts w:ascii="Times New Roman" w:hAnsi="Times New Roman"/>
          <w:b/>
          <w:sz w:val="26"/>
          <w:szCs w:val="26"/>
        </w:rPr>
        <w:t>УТВЕРЖДАЮ:</w:t>
      </w:r>
    </w:p>
    <w:p w14:paraId="3222A9AB" w14:textId="13D518E1" w:rsidR="00576E9E" w:rsidRDefault="00576E9E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 управления </w:t>
      </w:r>
      <w:r w:rsidR="00233741">
        <w:rPr>
          <w:rFonts w:ascii="Times New Roman" w:hAnsi="Times New Roman"/>
          <w:sz w:val="26"/>
          <w:szCs w:val="26"/>
        </w:rPr>
        <w:t xml:space="preserve">правовой и кадровой работы </w:t>
      </w:r>
    </w:p>
    <w:p w14:paraId="76D3C748" w14:textId="77777777" w:rsidR="00BD5E51" w:rsidRPr="00BD5E51" w:rsidRDefault="00576E9E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</w:t>
      </w:r>
      <w:r w:rsidR="00940C9D">
        <w:rPr>
          <w:rFonts w:ascii="Times New Roman" w:hAnsi="Times New Roman"/>
          <w:sz w:val="26"/>
          <w:szCs w:val="26"/>
        </w:rPr>
        <w:t>МР</w:t>
      </w:r>
      <w:r>
        <w:rPr>
          <w:rFonts w:ascii="Times New Roman" w:hAnsi="Times New Roman"/>
          <w:sz w:val="26"/>
          <w:szCs w:val="26"/>
        </w:rPr>
        <w:t xml:space="preserve"> «Княжпогостский»</w:t>
      </w:r>
    </w:p>
    <w:p w14:paraId="3590FDE8" w14:textId="77777777"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</w:p>
    <w:p w14:paraId="166984BA" w14:textId="77777777"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 xml:space="preserve">                                                        _____________________ </w:t>
      </w:r>
      <w:r w:rsidR="008D4D1B">
        <w:rPr>
          <w:rFonts w:ascii="Times New Roman" w:hAnsi="Times New Roman"/>
          <w:sz w:val="26"/>
          <w:szCs w:val="26"/>
        </w:rPr>
        <w:t xml:space="preserve">Е.М. Шепеленко </w:t>
      </w:r>
      <w:r w:rsidR="001B31A3">
        <w:rPr>
          <w:rFonts w:ascii="Times New Roman" w:hAnsi="Times New Roman"/>
          <w:sz w:val="26"/>
          <w:szCs w:val="26"/>
        </w:rPr>
        <w:t xml:space="preserve"> </w:t>
      </w:r>
    </w:p>
    <w:p w14:paraId="69158612" w14:textId="77777777"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14:paraId="79C54AB6" w14:textId="77777777"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14:paraId="20D010B8" w14:textId="77777777" w:rsid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14:paraId="691E2C32" w14:textId="77777777" w:rsid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14:paraId="459273B3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1E6D6555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65D53668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3F952D64" w14:textId="77777777" w:rsidR="00BD5E51" w:rsidRDefault="00EB35DB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576E9E">
        <w:rPr>
          <w:rFonts w:ascii="Times New Roman" w:hAnsi="Times New Roman"/>
          <w:sz w:val="26"/>
          <w:szCs w:val="26"/>
        </w:rPr>
        <w:t>тчёт</w:t>
      </w:r>
      <w:r w:rsidR="00BD5E51" w:rsidRPr="00BD5E51">
        <w:rPr>
          <w:rFonts w:ascii="Times New Roman" w:hAnsi="Times New Roman"/>
          <w:sz w:val="26"/>
          <w:szCs w:val="26"/>
        </w:rPr>
        <w:t xml:space="preserve"> о ходе реализации и</w:t>
      </w:r>
    </w:p>
    <w:p w14:paraId="27223A03" w14:textId="77777777" w:rsidR="00E8366D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оценке эффективности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58FB2799" w14:textId="7D18CADC" w:rsidR="00BD5E51" w:rsidRPr="00BD5E51" w:rsidRDefault="00EB35DB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итогам</w:t>
      </w:r>
      <w:r w:rsidR="006E2C23">
        <w:rPr>
          <w:rFonts w:ascii="Times New Roman" w:hAnsi="Times New Roman"/>
          <w:sz w:val="26"/>
          <w:szCs w:val="26"/>
        </w:rPr>
        <w:t xml:space="preserve"> </w:t>
      </w:r>
      <w:r w:rsidR="00CC1F9A">
        <w:rPr>
          <w:rFonts w:ascii="Times New Roman" w:hAnsi="Times New Roman"/>
          <w:sz w:val="26"/>
          <w:szCs w:val="26"/>
        </w:rPr>
        <w:t>20</w:t>
      </w:r>
      <w:r w:rsidR="00233741">
        <w:rPr>
          <w:rFonts w:ascii="Times New Roman" w:hAnsi="Times New Roman"/>
          <w:sz w:val="26"/>
          <w:szCs w:val="26"/>
        </w:rPr>
        <w:t>20</w:t>
      </w:r>
      <w:r w:rsidR="00186D68">
        <w:rPr>
          <w:rFonts w:ascii="Times New Roman" w:hAnsi="Times New Roman"/>
          <w:sz w:val="26"/>
          <w:szCs w:val="26"/>
        </w:rPr>
        <w:t xml:space="preserve"> </w:t>
      </w:r>
      <w:r w:rsidR="00794FCA">
        <w:rPr>
          <w:rFonts w:ascii="Times New Roman" w:hAnsi="Times New Roman"/>
          <w:sz w:val="26"/>
          <w:szCs w:val="26"/>
        </w:rPr>
        <w:t xml:space="preserve">года </w:t>
      </w:r>
    </w:p>
    <w:p w14:paraId="362B035B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2B2C8DAE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67441AF5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3ACB2589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1E6BCE44" w14:textId="77777777"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наиме</w:t>
      </w:r>
      <w:r>
        <w:rPr>
          <w:rFonts w:ascii="Times New Roman" w:hAnsi="Times New Roman"/>
          <w:sz w:val="26"/>
          <w:szCs w:val="26"/>
        </w:rPr>
        <w:t xml:space="preserve">нование муниципальной программы: </w:t>
      </w:r>
    </w:p>
    <w:p w14:paraId="28D4C3D9" w14:textId="6718532A" w:rsidR="00576E9E" w:rsidRDefault="00576E9E" w:rsidP="00576E9E">
      <w:pPr>
        <w:jc w:val="both"/>
        <w:rPr>
          <w:rFonts w:ascii="Times New Roman" w:hAnsi="Times New Roman"/>
          <w:b/>
          <w:sz w:val="26"/>
          <w:szCs w:val="26"/>
        </w:rPr>
      </w:pPr>
      <w:r w:rsidRPr="00576E9E">
        <w:rPr>
          <w:rFonts w:ascii="Times New Roman" w:hAnsi="Times New Roman"/>
          <w:b/>
          <w:sz w:val="26"/>
          <w:szCs w:val="26"/>
        </w:rPr>
        <w:t xml:space="preserve">«Развитие муниципального управления в муниципальном районе «Княжпогостский» на 2014 – 2020 годы» </w:t>
      </w:r>
    </w:p>
    <w:p w14:paraId="2B3B5670" w14:textId="1E6FDAE9" w:rsidR="00E8366D" w:rsidRDefault="00E8366D" w:rsidP="00576E9E">
      <w:pPr>
        <w:jc w:val="both"/>
        <w:rPr>
          <w:rFonts w:ascii="Times New Roman" w:hAnsi="Times New Roman"/>
          <w:b/>
          <w:sz w:val="26"/>
          <w:szCs w:val="26"/>
        </w:rPr>
      </w:pPr>
    </w:p>
    <w:p w14:paraId="442DD66A" w14:textId="71F3782B" w:rsidR="00E8366D" w:rsidRPr="00E8366D" w:rsidRDefault="009351C3" w:rsidP="00576E9E">
      <w:p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</w:t>
      </w:r>
      <w:r w:rsidR="00E8366D" w:rsidRPr="00E8366D">
        <w:rPr>
          <w:rFonts w:ascii="Times New Roman" w:hAnsi="Times New Roman"/>
          <w:bCs/>
          <w:sz w:val="26"/>
          <w:szCs w:val="26"/>
        </w:rPr>
        <w:t>аименование ответственного исполнителя программы:</w:t>
      </w:r>
      <w:r w:rsidR="00E8366D">
        <w:rPr>
          <w:rFonts w:ascii="Times New Roman" w:hAnsi="Times New Roman"/>
          <w:b/>
          <w:sz w:val="26"/>
          <w:szCs w:val="26"/>
        </w:rPr>
        <w:t xml:space="preserve"> </w:t>
      </w:r>
      <w:r w:rsidR="00E8366D" w:rsidRPr="007E6D67">
        <w:rPr>
          <w:rFonts w:ascii="Times New Roman" w:hAnsi="Times New Roman"/>
          <w:bCs/>
          <w:sz w:val="26"/>
          <w:szCs w:val="26"/>
        </w:rPr>
        <w:t>управление</w:t>
      </w:r>
      <w:r w:rsidR="00E8366D" w:rsidRPr="00E8366D">
        <w:rPr>
          <w:rFonts w:ascii="Times New Roman" w:hAnsi="Times New Roman"/>
          <w:bCs/>
          <w:sz w:val="26"/>
          <w:szCs w:val="26"/>
        </w:rPr>
        <w:t xml:space="preserve"> </w:t>
      </w:r>
      <w:r w:rsidR="00233741">
        <w:rPr>
          <w:rFonts w:ascii="Times New Roman" w:hAnsi="Times New Roman"/>
          <w:bCs/>
          <w:sz w:val="26"/>
          <w:szCs w:val="26"/>
        </w:rPr>
        <w:t xml:space="preserve">правовой и кадровой работы </w:t>
      </w:r>
      <w:r w:rsidR="00E8366D" w:rsidRPr="00E8366D">
        <w:rPr>
          <w:rFonts w:ascii="Times New Roman" w:hAnsi="Times New Roman"/>
          <w:bCs/>
          <w:sz w:val="26"/>
          <w:szCs w:val="26"/>
        </w:rPr>
        <w:t>администрации муниципального района «Княжпогостский»</w:t>
      </w:r>
    </w:p>
    <w:p w14:paraId="056A17B4" w14:textId="5A0EF7E6" w:rsidR="00BD5E51" w:rsidRDefault="00BD5E51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0B490D99" w14:textId="112033B8" w:rsidR="007E6D67" w:rsidRDefault="007E6D67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отчетная дата: 01.01.202</w:t>
      </w:r>
      <w:r w:rsidR="00233741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г. </w:t>
      </w:r>
    </w:p>
    <w:p w14:paraId="4AAD9933" w14:textId="00DB2667" w:rsidR="007E6D67" w:rsidRDefault="007E6D67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725CEDF8" w14:textId="3963A512" w:rsidR="007E6D67" w:rsidRDefault="007E6D67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составления отчета: 24.01.202</w:t>
      </w:r>
      <w:r w:rsidR="00233741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г. </w:t>
      </w:r>
    </w:p>
    <w:p w14:paraId="791DFC8B" w14:textId="77777777" w:rsidR="007E6D67" w:rsidRPr="00BD5E51" w:rsidRDefault="007E6D67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521C0CE3" w14:textId="036DB577" w:rsidR="00BD5E51" w:rsidRPr="007E6D67" w:rsidRDefault="007E6D67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Должность, </w:t>
      </w:r>
      <w:r w:rsidR="00B61D0A">
        <w:rPr>
          <w:rFonts w:ascii="Times New Roman" w:hAnsi="Times New Roman"/>
          <w:sz w:val="26"/>
          <w:szCs w:val="26"/>
        </w:rPr>
        <w:t>ФИО</w:t>
      </w:r>
      <w:r>
        <w:rPr>
          <w:rFonts w:ascii="Times New Roman" w:hAnsi="Times New Roman"/>
          <w:sz w:val="26"/>
          <w:szCs w:val="26"/>
        </w:rPr>
        <w:t>, номер телефона и электронный адрес непосредственного исполнителя</w:t>
      </w:r>
      <w:r w:rsidR="00BD5E51">
        <w:rPr>
          <w:rFonts w:ascii="Times New Roman" w:hAnsi="Times New Roman"/>
          <w:sz w:val="26"/>
          <w:szCs w:val="26"/>
        </w:rPr>
        <w:t>:</w:t>
      </w:r>
    </w:p>
    <w:p w14:paraId="1E06BE61" w14:textId="04AE4AC5" w:rsidR="007E6D67" w:rsidRPr="007E6D67" w:rsidRDefault="00576E9E" w:rsidP="007E6D67">
      <w:pPr>
        <w:jc w:val="both"/>
        <w:rPr>
          <w:i/>
          <w:sz w:val="18"/>
          <w:szCs w:val="18"/>
        </w:rPr>
      </w:pPr>
      <w:r w:rsidRPr="007E6D67">
        <w:rPr>
          <w:rFonts w:ascii="Times New Roman" w:hAnsi="Times New Roman"/>
          <w:b/>
          <w:sz w:val="26"/>
          <w:szCs w:val="26"/>
        </w:rPr>
        <w:t>Алиева Мария Анатольевна</w:t>
      </w:r>
      <w:r w:rsidR="00BD5E51" w:rsidRPr="007E6D67">
        <w:rPr>
          <w:rFonts w:ascii="Times New Roman" w:hAnsi="Times New Roman"/>
          <w:sz w:val="26"/>
          <w:szCs w:val="26"/>
        </w:rPr>
        <w:t xml:space="preserve"> – заведующий </w:t>
      </w:r>
      <w:r w:rsidR="00233741">
        <w:rPr>
          <w:rFonts w:ascii="Times New Roman" w:hAnsi="Times New Roman"/>
          <w:sz w:val="26"/>
          <w:szCs w:val="26"/>
        </w:rPr>
        <w:t>отделом по вопросам местного самоуправления</w:t>
      </w:r>
      <w:r w:rsidRPr="007E6D67">
        <w:rPr>
          <w:rFonts w:ascii="Times New Roman" w:hAnsi="Times New Roman"/>
          <w:sz w:val="26"/>
          <w:szCs w:val="26"/>
        </w:rPr>
        <w:t xml:space="preserve"> </w:t>
      </w:r>
      <w:r w:rsidR="00BD5E51" w:rsidRPr="007E6D67">
        <w:rPr>
          <w:rFonts w:ascii="Times New Roman" w:hAnsi="Times New Roman"/>
          <w:sz w:val="26"/>
          <w:szCs w:val="26"/>
        </w:rPr>
        <w:t>администрации МР «Княжпогостский»</w:t>
      </w:r>
      <w:r w:rsidR="007E6D67" w:rsidRPr="007E6D67">
        <w:rPr>
          <w:rFonts w:ascii="Times New Roman" w:hAnsi="Times New Roman"/>
          <w:sz w:val="26"/>
          <w:szCs w:val="26"/>
        </w:rPr>
        <w:t>, 8 (82139)2-34-01, sod</w:t>
      </w:r>
      <w:r w:rsidR="007E6D67" w:rsidRPr="007E6D67">
        <w:rPr>
          <w:rFonts w:ascii="Times New Roman" w:hAnsi="Times New Roman"/>
          <w:sz w:val="26"/>
          <w:szCs w:val="26"/>
          <w:u w:val="single"/>
        </w:rPr>
        <w:t>_</w:t>
      </w:r>
      <w:r w:rsidR="007E6D67" w:rsidRPr="007E6D67">
        <w:rPr>
          <w:rFonts w:ascii="Times New Roman" w:hAnsi="Times New Roman"/>
          <w:sz w:val="26"/>
          <w:szCs w:val="26"/>
        </w:rPr>
        <w:t>yd@mail.ru</w:t>
      </w:r>
    </w:p>
    <w:p w14:paraId="192738A8" w14:textId="03C2438B" w:rsidR="00BD5E51" w:rsidRPr="007E6D67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10B556DB" w14:textId="77777777"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17D1D086" w14:textId="17FFC5A5" w:rsidR="00BD5E51" w:rsidRPr="00BD5E51" w:rsidRDefault="007E6D67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Подпись исполнителя: ___________________</w:t>
      </w:r>
    </w:p>
    <w:p w14:paraId="67396AA9" w14:textId="77777777"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1E8FEF39" w14:textId="77777777"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12D915E8" w14:textId="77777777"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2D2A219A" w14:textId="77777777" w:rsidR="00BD5E51" w:rsidRDefault="00BD5E51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4457CCE3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775C064A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206A3F51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270BD8C6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0C87EF50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55F47932" w14:textId="77777777" w:rsidR="007E31EE" w:rsidRDefault="007E31E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1EDA68A7" w14:textId="77777777"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3BEDA150" w14:textId="77777777" w:rsidR="002C4EC6" w:rsidRPr="002C4EC6" w:rsidRDefault="002C4EC6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2C4EC6">
        <w:rPr>
          <w:rFonts w:ascii="Times New Roman" w:hAnsi="Times New Roman"/>
          <w:b/>
          <w:sz w:val="26"/>
          <w:szCs w:val="26"/>
        </w:rPr>
        <w:t>ОЦЕНКА ЭФФЕКТИВНОСТИ</w:t>
      </w:r>
    </w:p>
    <w:p w14:paraId="26526151" w14:textId="77777777" w:rsidR="00140155" w:rsidRDefault="001A7A68" w:rsidP="00140155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программы </w:t>
      </w:r>
      <w:r w:rsidR="00140155" w:rsidRPr="00576E9E">
        <w:rPr>
          <w:rFonts w:ascii="Times New Roman" w:hAnsi="Times New Roman"/>
          <w:b/>
          <w:sz w:val="26"/>
          <w:szCs w:val="26"/>
        </w:rPr>
        <w:t xml:space="preserve">«Развитие муниципального управления </w:t>
      </w:r>
    </w:p>
    <w:p w14:paraId="416C1F71" w14:textId="77777777" w:rsidR="00140155" w:rsidRPr="00576E9E" w:rsidRDefault="00140155" w:rsidP="00140155">
      <w:pPr>
        <w:jc w:val="center"/>
        <w:rPr>
          <w:rFonts w:ascii="Times New Roman" w:hAnsi="Times New Roman"/>
          <w:b/>
          <w:sz w:val="26"/>
          <w:szCs w:val="26"/>
        </w:rPr>
      </w:pPr>
      <w:r w:rsidRPr="00576E9E">
        <w:rPr>
          <w:rFonts w:ascii="Times New Roman" w:hAnsi="Times New Roman"/>
          <w:b/>
          <w:sz w:val="26"/>
          <w:szCs w:val="26"/>
        </w:rPr>
        <w:t>в муниципальном районе «Княжпогостский» на 2014 – 2020 годы»</w:t>
      </w:r>
    </w:p>
    <w:p w14:paraId="6BFF02AC" w14:textId="77777777" w:rsidR="002C4EC6" w:rsidRPr="002C4EC6" w:rsidRDefault="002C4EC6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31166B69" w14:textId="5116747B" w:rsidR="002C4EC6" w:rsidRPr="00D43990" w:rsidRDefault="002C4EC6" w:rsidP="002C4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Руководствуясь нормами Федерального закона от 07.05.2013</w:t>
      </w:r>
      <w:r w:rsidR="0024638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</w:t>
      </w:r>
      <w:r w:rsidR="004C61DF">
        <w:rPr>
          <w:rFonts w:ascii="Times New Roman" w:hAnsi="Times New Roman"/>
          <w:sz w:val="24"/>
        </w:rPr>
        <w:t>постановлением администрации</w:t>
      </w:r>
      <w:r>
        <w:rPr>
          <w:rFonts w:ascii="Times New Roman" w:hAnsi="Times New Roman"/>
          <w:sz w:val="24"/>
        </w:rPr>
        <w:t xml:space="preserve"> муниципального района «Княжпогостский» от 14.10.2013</w:t>
      </w:r>
      <w:r w:rsidR="0063337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№ 705 «Об утверждении </w:t>
      </w:r>
      <w:r w:rsidRPr="00D43990">
        <w:rPr>
          <w:rFonts w:ascii="Times New Roman" w:hAnsi="Times New Roman"/>
          <w:sz w:val="24"/>
        </w:rPr>
        <w:t>Методически</w:t>
      </w:r>
      <w:r>
        <w:rPr>
          <w:rFonts w:ascii="Times New Roman" w:hAnsi="Times New Roman"/>
          <w:sz w:val="24"/>
        </w:rPr>
        <w:t>х</w:t>
      </w:r>
      <w:r w:rsidRPr="00315FF0">
        <w:rPr>
          <w:rFonts w:ascii="Times New Roman" w:hAnsi="Times New Roman"/>
          <w:sz w:val="24"/>
        </w:rPr>
        <w:t xml:space="preserve"> </w:t>
      </w:r>
      <w:hyperlink w:anchor="Par28" w:history="1">
        <w:r w:rsidRPr="00315FF0">
          <w:rPr>
            <w:rFonts w:ascii="Times New Roman" w:hAnsi="Times New Roman"/>
            <w:sz w:val="24"/>
          </w:rPr>
          <w:t>указани</w:t>
        </w:r>
      </w:hyperlink>
      <w:r w:rsidRPr="00315FF0">
        <w:rPr>
          <w:rFonts w:ascii="Times New Roman" w:hAnsi="Times New Roman"/>
          <w:sz w:val="24"/>
        </w:rPr>
        <w:t xml:space="preserve">й </w:t>
      </w:r>
      <w:r w:rsidRPr="00D43990">
        <w:rPr>
          <w:rFonts w:ascii="Times New Roman" w:hAnsi="Times New Roman"/>
          <w:sz w:val="24"/>
        </w:rPr>
        <w:t>по разработке и реализации муниципальных программ администрации муниципального района «Княжпогостский»</w:t>
      </w:r>
      <w:r w:rsidR="001A7A68">
        <w:rPr>
          <w:rFonts w:ascii="Times New Roman" w:hAnsi="Times New Roman"/>
          <w:sz w:val="24"/>
        </w:rPr>
        <w:t>.</w:t>
      </w:r>
    </w:p>
    <w:p w14:paraId="4423566A" w14:textId="77777777" w:rsidR="002C4EC6" w:rsidRDefault="002C4EC6" w:rsidP="001A7A6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</w:p>
    <w:p w14:paraId="1AB6EDFC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 xml:space="preserve">Методика оценки эффективности муниципальной программы (подпрограммы) представляет собой алгоритм оценки ее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реализацию, а также и социально-экономических эффектов, оказывающих влияние на изменение соответствующей сферы социально-экономического развития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>.</w:t>
      </w:r>
    </w:p>
    <w:p w14:paraId="76D4AF57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Методика оценки эффективности муниципальной программы (подпрограммы) учитывает необходимость проведения оценок:</w:t>
      </w:r>
    </w:p>
    <w:p w14:paraId="585791CB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1) степени достижения целей и решения задач программы;</w:t>
      </w:r>
    </w:p>
    <w:p w14:paraId="3280F5E2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14:paraId="1865B07A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102FF5D7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045B0FC8" wp14:editId="34792906">
            <wp:extent cx="19431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6F174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0E99B96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14:paraId="3A6A31C2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27279BF4" wp14:editId="3596B223">
            <wp:extent cx="2762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степень достижения целей (решения задач);</w:t>
      </w:r>
    </w:p>
    <w:p w14:paraId="17039FB1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713CC207" wp14:editId="42EC742A">
            <wp:extent cx="2762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степень достижения показателя (индикатора) муниципальной программы, N - количество показателей (индикаторов) муниципальной программы;</w:t>
      </w:r>
    </w:p>
    <w:p w14:paraId="01121655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Степень достижения показателя (индикатора) муниципальной программы может рассчитываться по формуле:</w:t>
      </w:r>
    </w:p>
    <w:p w14:paraId="2DEF63DE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53D6FCD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 wp14:anchorId="04313F36" wp14:editId="7052A6D2">
            <wp:extent cx="9144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8421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70FDB2D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14:paraId="76582A7B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 wp14:anchorId="2DD6CCF0" wp14:editId="2480D666">
            <wp:extent cx="20002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фактическое значение показателя (индикатора) программы,</w:t>
      </w:r>
    </w:p>
    <w:p w14:paraId="2F62A86C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 wp14:anchorId="7DADDE45" wp14:editId="1234E765">
            <wp:extent cx="2000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14:paraId="76E3F4E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или,</w:t>
      </w:r>
    </w:p>
    <w:p w14:paraId="22370834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442750E" w14:textId="77777777" w:rsidR="002C4EC6" w:rsidRPr="0001598E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01598E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129DB794" wp14:editId="479870D9">
            <wp:extent cx="8477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98E">
        <w:rPr>
          <w:rFonts w:ascii="Times New Roman" w:hAnsi="Times New Roman"/>
          <w:sz w:val="24"/>
        </w:rPr>
        <w:t xml:space="preserve"> (для показателей (индикаторов), желаемой тенденцией развития кото</w:t>
      </w:r>
      <w:r w:rsidR="00634A69" w:rsidRPr="0001598E">
        <w:rPr>
          <w:rFonts w:ascii="Times New Roman" w:hAnsi="Times New Roman"/>
          <w:sz w:val="24"/>
        </w:rPr>
        <w:t>рых является снижение значений)</w:t>
      </w:r>
    </w:p>
    <w:p w14:paraId="74915C78" w14:textId="77777777" w:rsidR="002C4EC6" w:rsidRPr="00B949B7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highlight w:val="yellow"/>
        </w:rPr>
      </w:pPr>
    </w:p>
    <w:p w14:paraId="07956541" w14:textId="77777777" w:rsidR="00E271ED" w:rsidRPr="00B949B7" w:rsidRDefault="00E271ED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highlight w:val="yellow"/>
        </w:rPr>
      </w:pPr>
    </w:p>
    <w:p w14:paraId="095A1342" w14:textId="40B343BA" w:rsidR="00F47BA2" w:rsidRDefault="00F47BA2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839FF1A" w14:textId="77777777" w:rsidR="006B1932" w:rsidRDefault="006B1932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5FA177A2" w14:textId="77777777" w:rsidR="00747BBB" w:rsidRPr="00036F45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lastRenderedPageBreak/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 </w:t>
      </w:r>
      <w:r w:rsidRPr="00036F45">
        <w:rPr>
          <w:rFonts w:ascii="Times New Roman" w:hAnsi="Times New Roman"/>
          <w:sz w:val="24"/>
        </w:rPr>
        <w:t>=</w:t>
      </w:r>
      <w:r w:rsidR="00DA1B7B" w:rsidRPr="00036F45">
        <w:rPr>
          <w:rFonts w:ascii="Times New Roman" w:hAnsi="Times New Roman"/>
          <w:sz w:val="24"/>
        </w:rPr>
        <w:t xml:space="preserve"> </w:t>
      </w:r>
      <w:r w:rsidR="00640F73" w:rsidRPr="00036F45">
        <w:rPr>
          <w:rFonts w:ascii="Times New Roman" w:hAnsi="Times New Roman"/>
          <w:sz w:val="24"/>
        </w:rPr>
        <w:t>1</w:t>
      </w:r>
    </w:p>
    <w:p w14:paraId="50776595" w14:textId="77777777" w:rsidR="00747BBB" w:rsidRPr="00036F45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 </w:t>
      </w:r>
      <w:r w:rsidRPr="00036F45">
        <w:rPr>
          <w:rFonts w:ascii="Times New Roman" w:hAnsi="Times New Roman"/>
          <w:sz w:val="24"/>
        </w:rPr>
        <w:t>=</w:t>
      </w:r>
      <w:r w:rsidR="00640F73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0F80D5E8" w14:textId="1315F74B" w:rsidR="0082378E" w:rsidRPr="00036F45" w:rsidRDefault="0082378E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дп3 </w:t>
      </w:r>
      <w:r w:rsidRPr="00036F45">
        <w:rPr>
          <w:rFonts w:ascii="Times New Roman" w:hAnsi="Times New Roman"/>
          <w:sz w:val="24"/>
        </w:rPr>
        <w:t>=</w:t>
      </w:r>
      <w:r w:rsidR="002A289F" w:rsidRPr="00036F45">
        <w:rPr>
          <w:rFonts w:ascii="Times New Roman" w:hAnsi="Times New Roman"/>
          <w:sz w:val="24"/>
        </w:rPr>
        <w:t xml:space="preserve"> </w:t>
      </w:r>
      <w:r w:rsidR="00113E4B" w:rsidRPr="00036F45">
        <w:rPr>
          <w:rFonts w:ascii="Times New Roman" w:hAnsi="Times New Roman"/>
          <w:sz w:val="24"/>
        </w:rPr>
        <w:t>4/1</w:t>
      </w:r>
      <w:r w:rsidR="009F0809">
        <w:rPr>
          <w:rFonts w:ascii="Times New Roman" w:hAnsi="Times New Roman"/>
          <w:sz w:val="24"/>
        </w:rPr>
        <w:t>3</w:t>
      </w:r>
      <w:r w:rsidR="00113E4B" w:rsidRPr="00036F45">
        <w:rPr>
          <w:rFonts w:ascii="Times New Roman" w:hAnsi="Times New Roman"/>
          <w:sz w:val="24"/>
        </w:rPr>
        <w:t>=0,3</w:t>
      </w:r>
      <w:r w:rsidR="009F0809">
        <w:rPr>
          <w:rFonts w:ascii="Times New Roman" w:hAnsi="Times New Roman"/>
          <w:sz w:val="24"/>
        </w:rPr>
        <w:t>0</w:t>
      </w:r>
    </w:p>
    <w:p w14:paraId="5C9AD16A" w14:textId="77777777" w:rsidR="0082378E" w:rsidRPr="00036F45" w:rsidRDefault="0082378E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дп4 </w:t>
      </w:r>
      <w:r w:rsidRPr="00036F45">
        <w:rPr>
          <w:rFonts w:ascii="Times New Roman" w:hAnsi="Times New Roman"/>
          <w:sz w:val="24"/>
        </w:rPr>
        <w:t>=</w:t>
      </w:r>
      <w:r w:rsidR="00640F73" w:rsidRPr="00036F45">
        <w:rPr>
          <w:rFonts w:ascii="Times New Roman" w:hAnsi="Times New Roman"/>
          <w:sz w:val="24"/>
        </w:rPr>
        <w:t>1</w:t>
      </w:r>
    </w:p>
    <w:p w14:paraId="3A60A8D3" w14:textId="77777777" w:rsidR="0082378E" w:rsidRPr="00036F45" w:rsidRDefault="0082378E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дп5 </w:t>
      </w:r>
      <w:r w:rsidRPr="00036F45">
        <w:rPr>
          <w:rFonts w:ascii="Times New Roman" w:hAnsi="Times New Roman"/>
          <w:sz w:val="24"/>
        </w:rPr>
        <w:t>=</w:t>
      </w:r>
      <w:r w:rsidR="0058666B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29396DE9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дп6 </w:t>
      </w:r>
      <w:r w:rsidRPr="00036F45">
        <w:rPr>
          <w:rFonts w:ascii="Times New Roman" w:hAnsi="Times New Roman"/>
          <w:sz w:val="24"/>
        </w:rPr>
        <w:t>=</w:t>
      </w:r>
      <w:r w:rsidR="0058666B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1B3A5385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дп7 </w:t>
      </w:r>
      <w:r w:rsidRPr="00036F45">
        <w:rPr>
          <w:rFonts w:ascii="Times New Roman" w:hAnsi="Times New Roman"/>
          <w:sz w:val="24"/>
        </w:rPr>
        <w:t>=</w:t>
      </w:r>
      <w:r w:rsidR="00640F73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27A2E0EC" w14:textId="36CD0CB8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дп8 </w:t>
      </w:r>
      <w:r w:rsidRPr="00036F45">
        <w:rPr>
          <w:rFonts w:ascii="Times New Roman" w:hAnsi="Times New Roman"/>
          <w:sz w:val="24"/>
        </w:rPr>
        <w:t>=</w:t>
      </w:r>
      <w:r w:rsidR="009F0809">
        <w:rPr>
          <w:rFonts w:ascii="Times New Roman" w:hAnsi="Times New Roman"/>
          <w:sz w:val="24"/>
        </w:rPr>
        <w:t>1</w:t>
      </w:r>
    </w:p>
    <w:p w14:paraId="2E9B7BC7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дп9 </w:t>
      </w:r>
      <w:r w:rsidRPr="00036F45">
        <w:rPr>
          <w:rFonts w:ascii="Times New Roman" w:hAnsi="Times New Roman"/>
          <w:sz w:val="24"/>
        </w:rPr>
        <w:t>=</w:t>
      </w:r>
      <w:r w:rsidR="00640F73" w:rsidRPr="00036F45">
        <w:rPr>
          <w:rFonts w:ascii="Times New Roman" w:hAnsi="Times New Roman"/>
          <w:sz w:val="24"/>
        </w:rPr>
        <w:t>1</w:t>
      </w:r>
    </w:p>
    <w:p w14:paraId="1DE8440E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дп10 </w:t>
      </w:r>
      <w:r w:rsidRPr="00036F45">
        <w:rPr>
          <w:rFonts w:ascii="Times New Roman" w:hAnsi="Times New Roman"/>
          <w:sz w:val="24"/>
        </w:rPr>
        <w:t>=</w:t>
      </w:r>
      <w:r w:rsidR="000E3245" w:rsidRPr="00036F45">
        <w:rPr>
          <w:rFonts w:ascii="Times New Roman" w:hAnsi="Times New Roman"/>
          <w:sz w:val="24"/>
        </w:rPr>
        <w:t xml:space="preserve"> </w:t>
      </w:r>
      <w:r w:rsidR="002A289F" w:rsidRPr="00036F45">
        <w:rPr>
          <w:rFonts w:ascii="Times New Roman" w:hAnsi="Times New Roman"/>
          <w:sz w:val="24"/>
        </w:rPr>
        <w:t>1</w:t>
      </w:r>
    </w:p>
    <w:p w14:paraId="7287A0DA" w14:textId="7D6174BB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дп11 </w:t>
      </w:r>
      <w:r w:rsidRPr="00036F45">
        <w:rPr>
          <w:rFonts w:ascii="Times New Roman" w:hAnsi="Times New Roman"/>
          <w:sz w:val="24"/>
        </w:rPr>
        <w:t>=</w:t>
      </w:r>
      <w:r w:rsidR="00551152">
        <w:rPr>
          <w:rFonts w:ascii="Times New Roman" w:hAnsi="Times New Roman"/>
          <w:sz w:val="24"/>
        </w:rPr>
        <w:t>11/23=0,47</w:t>
      </w:r>
    </w:p>
    <w:p w14:paraId="5832CE3E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дп12 </w:t>
      </w:r>
      <w:r w:rsidRPr="00036F45">
        <w:rPr>
          <w:rFonts w:ascii="Times New Roman" w:hAnsi="Times New Roman"/>
          <w:sz w:val="24"/>
        </w:rPr>
        <w:t>=</w:t>
      </w:r>
      <w:r w:rsidR="000E3245" w:rsidRPr="00036F45">
        <w:rPr>
          <w:rFonts w:ascii="Times New Roman" w:hAnsi="Times New Roman"/>
          <w:sz w:val="24"/>
        </w:rPr>
        <w:t xml:space="preserve"> </w:t>
      </w:r>
      <w:r w:rsidR="00052071" w:rsidRPr="00036F45">
        <w:rPr>
          <w:rFonts w:ascii="Times New Roman" w:hAnsi="Times New Roman"/>
          <w:sz w:val="24"/>
        </w:rPr>
        <w:t>1</w:t>
      </w:r>
    </w:p>
    <w:p w14:paraId="301F14E3" w14:textId="3BF5108F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дп13 </w:t>
      </w:r>
      <w:r w:rsidRPr="00036F45">
        <w:rPr>
          <w:rFonts w:ascii="Times New Roman" w:hAnsi="Times New Roman"/>
          <w:sz w:val="24"/>
        </w:rPr>
        <w:t>=</w:t>
      </w:r>
      <w:r w:rsidR="00775BB5" w:rsidRPr="00036F45">
        <w:rPr>
          <w:rFonts w:ascii="Times New Roman" w:hAnsi="Times New Roman"/>
          <w:sz w:val="24"/>
        </w:rPr>
        <w:t>8</w:t>
      </w:r>
      <w:r w:rsidR="009E4B0C">
        <w:rPr>
          <w:rFonts w:ascii="Times New Roman" w:hAnsi="Times New Roman"/>
          <w:sz w:val="24"/>
        </w:rPr>
        <w:t>2</w:t>
      </w:r>
      <w:r w:rsidR="00775BB5" w:rsidRPr="00036F45">
        <w:rPr>
          <w:rFonts w:ascii="Times New Roman" w:hAnsi="Times New Roman"/>
          <w:sz w:val="24"/>
        </w:rPr>
        <w:t>/</w:t>
      </w:r>
      <w:r w:rsidR="00234A6E" w:rsidRPr="00036F45">
        <w:rPr>
          <w:rFonts w:ascii="Times New Roman" w:hAnsi="Times New Roman"/>
          <w:sz w:val="24"/>
        </w:rPr>
        <w:t>9</w:t>
      </w:r>
      <w:r w:rsidR="009E4B0C">
        <w:rPr>
          <w:rFonts w:ascii="Times New Roman" w:hAnsi="Times New Roman"/>
          <w:sz w:val="24"/>
        </w:rPr>
        <w:t>6</w:t>
      </w:r>
      <w:r w:rsidR="00234A6E" w:rsidRPr="00036F45">
        <w:rPr>
          <w:rFonts w:ascii="Times New Roman" w:hAnsi="Times New Roman"/>
          <w:sz w:val="24"/>
        </w:rPr>
        <w:t>,</w:t>
      </w:r>
      <w:r w:rsidR="009E4B0C">
        <w:rPr>
          <w:rFonts w:ascii="Times New Roman" w:hAnsi="Times New Roman"/>
          <w:sz w:val="24"/>
        </w:rPr>
        <w:t>4</w:t>
      </w:r>
      <w:r w:rsidR="00775BB5" w:rsidRPr="00036F45">
        <w:rPr>
          <w:rFonts w:ascii="Times New Roman" w:hAnsi="Times New Roman"/>
          <w:sz w:val="24"/>
        </w:rPr>
        <w:t xml:space="preserve"> = 0,8</w:t>
      </w:r>
      <w:r w:rsidR="009E4B0C">
        <w:rPr>
          <w:rFonts w:ascii="Times New Roman" w:hAnsi="Times New Roman"/>
          <w:sz w:val="24"/>
        </w:rPr>
        <w:t>5</w:t>
      </w:r>
    </w:p>
    <w:p w14:paraId="337125AD" w14:textId="109B17B6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дп14 </w:t>
      </w:r>
      <w:r w:rsidRPr="00036F45">
        <w:rPr>
          <w:rFonts w:ascii="Times New Roman" w:hAnsi="Times New Roman"/>
          <w:sz w:val="24"/>
        </w:rPr>
        <w:t>=</w:t>
      </w:r>
      <w:r w:rsidR="0063428B" w:rsidRPr="00036F45">
        <w:rPr>
          <w:rFonts w:ascii="Times New Roman" w:hAnsi="Times New Roman"/>
          <w:sz w:val="24"/>
        </w:rPr>
        <w:t xml:space="preserve"> </w:t>
      </w:r>
      <w:r w:rsidR="00266528" w:rsidRPr="00036F45">
        <w:rPr>
          <w:rFonts w:ascii="Times New Roman" w:hAnsi="Times New Roman"/>
          <w:sz w:val="24"/>
        </w:rPr>
        <w:t>7,7</w:t>
      </w:r>
      <w:r w:rsidR="0063428B" w:rsidRPr="00036F45">
        <w:rPr>
          <w:rFonts w:ascii="Times New Roman" w:hAnsi="Times New Roman"/>
          <w:sz w:val="24"/>
        </w:rPr>
        <w:t>/</w:t>
      </w:r>
      <w:r w:rsidR="009E4B0C">
        <w:rPr>
          <w:rFonts w:ascii="Times New Roman" w:hAnsi="Times New Roman"/>
          <w:sz w:val="24"/>
        </w:rPr>
        <w:t>33</w:t>
      </w:r>
      <w:r w:rsidR="0063428B" w:rsidRPr="00036F45">
        <w:rPr>
          <w:rFonts w:ascii="Times New Roman" w:hAnsi="Times New Roman"/>
          <w:sz w:val="24"/>
        </w:rPr>
        <w:t>,</w:t>
      </w:r>
      <w:r w:rsidR="009E4B0C">
        <w:rPr>
          <w:rFonts w:ascii="Times New Roman" w:hAnsi="Times New Roman"/>
          <w:sz w:val="24"/>
        </w:rPr>
        <w:t>3</w:t>
      </w:r>
      <w:r w:rsidR="0063428B" w:rsidRPr="00036F45">
        <w:rPr>
          <w:rFonts w:ascii="Times New Roman" w:hAnsi="Times New Roman"/>
          <w:sz w:val="24"/>
        </w:rPr>
        <w:t xml:space="preserve"> =0,</w:t>
      </w:r>
      <w:r w:rsidR="009E4B0C">
        <w:rPr>
          <w:rFonts w:ascii="Times New Roman" w:hAnsi="Times New Roman"/>
          <w:sz w:val="24"/>
        </w:rPr>
        <w:t>23</w:t>
      </w:r>
    </w:p>
    <w:p w14:paraId="16BF3631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дп15 </w:t>
      </w:r>
      <w:r w:rsidRPr="00036F45">
        <w:rPr>
          <w:rFonts w:ascii="Times New Roman" w:hAnsi="Times New Roman"/>
          <w:sz w:val="24"/>
        </w:rPr>
        <w:t>=</w:t>
      </w:r>
      <w:r w:rsidR="004909A7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408EAF32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дп16 </w:t>
      </w:r>
      <w:r w:rsidRPr="00036F45">
        <w:rPr>
          <w:rFonts w:ascii="Times New Roman" w:hAnsi="Times New Roman"/>
          <w:sz w:val="24"/>
        </w:rPr>
        <w:t>=</w:t>
      </w:r>
      <w:r w:rsidR="002A289F" w:rsidRPr="00036F45">
        <w:rPr>
          <w:rFonts w:ascii="Times New Roman" w:hAnsi="Times New Roman"/>
          <w:sz w:val="24"/>
        </w:rPr>
        <w:t xml:space="preserve"> 1</w:t>
      </w:r>
    </w:p>
    <w:p w14:paraId="3CE3F040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дп17 </w:t>
      </w:r>
      <w:r w:rsidRPr="00036F45">
        <w:rPr>
          <w:rFonts w:ascii="Times New Roman" w:hAnsi="Times New Roman"/>
          <w:sz w:val="24"/>
        </w:rPr>
        <w:t>=</w:t>
      </w:r>
      <w:r w:rsidR="003D1D98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0F848DFC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дп18 </w:t>
      </w:r>
      <w:r w:rsidRPr="00036F45">
        <w:rPr>
          <w:rFonts w:ascii="Times New Roman" w:hAnsi="Times New Roman"/>
          <w:sz w:val="24"/>
        </w:rPr>
        <w:t>=</w:t>
      </w:r>
      <w:r w:rsidR="003D1D98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6B47C201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дп19 </w:t>
      </w:r>
      <w:r w:rsidRPr="00036F45">
        <w:rPr>
          <w:rFonts w:ascii="Times New Roman" w:hAnsi="Times New Roman"/>
          <w:sz w:val="24"/>
        </w:rPr>
        <w:t>=</w:t>
      </w:r>
      <w:r w:rsidR="003F22C0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3AEA88D0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дп20 </w:t>
      </w:r>
      <w:r w:rsidRPr="00036F45">
        <w:rPr>
          <w:rFonts w:ascii="Times New Roman" w:hAnsi="Times New Roman"/>
          <w:sz w:val="24"/>
        </w:rPr>
        <w:t>=</w:t>
      </w:r>
      <w:r w:rsidR="003F22C0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528F757E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>дп21</w:t>
      </w:r>
      <w:r w:rsidRPr="00036F45">
        <w:rPr>
          <w:rFonts w:ascii="Times New Roman" w:hAnsi="Times New Roman"/>
          <w:sz w:val="24"/>
        </w:rPr>
        <w:t>=</w:t>
      </w:r>
      <w:r w:rsidR="003F22C0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649B4C1F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дп22 </w:t>
      </w:r>
      <w:r w:rsidRPr="00036F45">
        <w:rPr>
          <w:rFonts w:ascii="Times New Roman" w:hAnsi="Times New Roman"/>
          <w:sz w:val="24"/>
        </w:rPr>
        <w:t>=</w:t>
      </w:r>
      <w:r w:rsidR="003F22C0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34C429F0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дп23 </w:t>
      </w:r>
      <w:r w:rsidRPr="00036F45">
        <w:rPr>
          <w:rFonts w:ascii="Times New Roman" w:hAnsi="Times New Roman"/>
          <w:sz w:val="24"/>
        </w:rPr>
        <w:t>=</w:t>
      </w:r>
      <w:r w:rsidR="007A25E0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6489AC82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дп24 </w:t>
      </w:r>
      <w:r w:rsidRPr="00036F45">
        <w:rPr>
          <w:rFonts w:ascii="Times New Roman" w:hAnsi="Times New Roman"/>
          <w:sz w:val="24"/>
        </w:rPr>
        <w:t>=</w:t>
      </w:r>
      <w:r w:rsidR="007A25E0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10ABECA4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дп25 </w:t>
      </w:r>
      <w:r w:rsidRPr="00036F45">
        <w:rPr>
          <w:rFonts w:ascii="Times New Roman" w:hAnsi="Times New Roman"/>
          <w:sz w:val="24"/>
        </w:rPr>
        <w:t>=</w:t>
      </w:r>
      <w:r w:rsidR="004F4EB2" w:rsidRPr="00036F45">
        <w:rPr>
          <w:rFonts w:ascii="Times New Roman" w:hAnsi="Times New Roman"/>
          <w:sz w:val="24"/>
        </w:rPr>
        <w:t>1</w:t>
      </w:r>
    </w:p>
    <w:p w14:paraId="2EA21B42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дп27 </w:t>
      </w:r>
      <w:r w:rsidRPr="00036F45">
        <w:rPr>
          <w:rFonts w:ascii="Times New Roman" w:hAnsi="Times New Roman"/>
          <w:sz w:val="24"/>
        </w:rPr>
        <w:t>=</w:t>
      </w:r>
      <w:r w:rsidR="004F4EB2" w:rsidRPr="00036F45">
        <w:rPr>
          <w:rFonts w:ascii="Times New Roman" w:hAnsi="Times New Roman"/>
          <w:sz w:val="24"/>
        </w:rPr>
        <w:t>1</w:t>
      </w:r>
    </w:p>
    <w:p w14:paraId="1BFC77FD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дп28 </w:t>
      </w:r>
      <w:r w:rsidRPr="00036F45">
        <w:rPr>
          <w:rFonts w:ascii="Times New Roman" w:hAnsi="Times New Roman"/>
          <w:sz w:val="24"/>
        </w:rPr>
        <w:t>=</w:t>
      </w:r>
      <w:r w:rsidR="004F4EB2" w:rsidRPr="00036F45">
        <w:rPr>
          <w:rFonts w:ascii="Times New Roman" w:hAnsi="Times New Roman"/>
          <w:sz w:val="24"/>
        </w:rPr>
        <w:t>1</w:t>
      </w:r>
    </w:p>
    <w:p w14:paraId="3F93E38D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дп29 </w:t>
      </w:r>
      <w:r w:rsidRPr="00036F45">
        <w:rPr>
          <w:rFonts w:ascii="Times New Roman" w:hAnsi="Times New Roman"/>
          <w:sz w:val="24"/>
        </w:rPr>
        <w:t>=</w:t>
      </w:r>
      <w:r w:rsidR="004F4EB2" w:rsidRPr="00036F45">
        <w:rPr>
          <w:rFonts w:ascii="Times New Roman" w:hAnsi="Times New Roman"/>
          <w:sz w:val="24"/>
        </w:rPr>
        <w:t>1</w:t>
      </w:r>
    </w:p>
    <w:p w14:paraId="278D6C5E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дп30 </w:t>
      </w:r>
      <w:r w:rsidRPr="00036F45">
        <w:rPr>
          <w:rFonts w:ascii="Times New Roman" w:hAnsi="Times New Roman"/>
          <w:sz w:val="24"/>
        </w:rPr>
        <w:t>=</w:t>
      </w:r>
      <w:r w:rsidR="004F4EB2" w:rsidRPr="00036F45">
        <w:rPr>
          <w:rFonts w:ascii="Times New Roman" w:hAnsi="Times New Roman"/>
          <w:sz w:val="24"/>
        </w:rPr>
        <w:t>1</w:t>
      </w:r>
    </w:p>
    <w:p w14:paraId="77832B4F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>дп31</w:t>
      </w:r>
      <w:r w:rsidRPr="00036F45">
        <w:rPr>
          <w:rFonts w:ascii="Times New Roman" w:hAnsi="Times New Roman"/>
          <w:sz w:val="24"/>
        </w:rPr>
        <w:t>=</w:t>
      </w:r>
      <w:r w:rsidR="008B2DF8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7E217BBE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дп32 </w:t>
      </w:r>
      <w:r w:rsidRPr="00036F45">
        <w:rPr>
          <w:rFonts w:ascii="Times New Roman" w:hAnsi="Times New Roman"/>
          <w:sz w:val="24"/>
        </w:rPr>
        <w:t>=</w:t>
      </w:r>
      <w:r w:rsidR="006E6446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65952693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дп33 </w:t>
      </w:r>
      <w:r w:rsidRPr="00036F45">
        <w:rPr>
          <w:rFonts w:ascii="Times New Roman" w:hAnsi="Times New Roman"/>
          <w:sz w:val="24"/>
        </w:rPr>
        <w:t>=</w:t>
      </w:r>
      <w:r w:rsidR="00B0733E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25F5CDAA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>дп34</w:t>
      </w:r>
      <w:r w:rsidRPr="00036F45">
        <w:rPr>
          <w:rFonts w:ascii="Times New Roman" w:hAnsi="Times New Roman"/>
          <w:sz w:val="24"/>
        </w:rPr>
        <w:t>=</w:t>
      </w:r>
      <w:r w:rsidR="00B0733E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61DFBAB0" w14:textId="77777777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дп35 </w:t>
      </w:r>
      <w:r w:rsidRPr="00036F45">
        <w:rPr>
          <w:rFonts w:ascii="Times New Roman" w:hAnsi="Times New Roman"/>
          <w:sz w:val="24"/>
        </w:rPr>
        <w:t>=</w:t>
      </w:r>
      <w:r w:rsidR="001D701D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5F09DA29" w14:textId="4A496CF9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дп36 </w:t>
      </w:r>
      <w:r w:rsidRPr="00036F45">
        <w:rPr>
          <w:rFonts w:ascii="Times New Roman" w:hAnsi="Times New Roman"/>
          <w:sz w:val="24"/>
        </w:rPr>
        <w:t>=</w:t>
      </w:r>
      <w:r w:rsidR="00801160" w:rsidRPr="00036F45">
        <w:rPr>
          <w:rFonts w:ascii="Times New Roman" w:hAnsi="Times New Roman"/>
          <w:sz w:val="24"/>
        </w:rPr>
        <w:t>1</w:t>
      </w:r>
      <w:r w:rsidRPr="00036F45">
        <w:rPr>
          <w:rFonts w:ascii="Times New Roman" w:hAnsi="Times New Roman"/>
          <w:sz w:val="24"/>
        </w:rPr>
        <w:t xml:space="preserve"> </w:t>
      </w:r>
    </w:p>
    <w:p w14:paraId="4D124431" w14:textId="2A8C2A6D" w:rsidR="000946AA" w:rsidRPr="00036F45" w:rsidRDefault="000946AA" w:rsidP="000946A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 xml:space="preserve">дп37 </w:t>
      </w:r>
      <w:r w:rsidRPr="00036F45">
        <w:rPr>
          <w:rFonts w:ascii="Times New Roman" w:hAnsi="Times New Roman"/>
          <w:sz w:val="24"/>
        </w:rPr>
        <w:t xml:space="preserve">=1 </w:t>
      </w:r>
    </w:p>
    <w:p w14:paraId="18034A23" w14:textId="2C55AD7A" w:rsidR="00E271ED" w:rsidRPr="00036F45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>С</w:t>
      </w:r>
      <w:r w:rsidRPr="00036F45">
        <w:rPr>
          <w:rFonts w:ascii="Times New Roman" w:hAnsi="Times New Roman"/>
          <w:sz w:val="24"/>
          <w:vertAlign w:val="subscript"/>
        </w:rPr>
        <w:t>дп3</w:t>
      </w:r>
      <w:r w:rsidR="000946AA" w:rsidRPr="00036F45">
        <w:rPr>
          <w:rFonts w:ascii="Times New Roman" w:hAnsi="Times New Roman"/>
          <w:sz w:val="24"/>
          <w:vertAlign w:val="subscript"/>
        </w:rPr>
        <w:t>8</w:t>
      </w:r>
      <w:r w:rsidRPr="00036F45">
        <w:rPr>
          <w:rFonts w:ascii="Times New Roman" w:hAnsi="Times New Roman"/>
          <w:sz w:val="24"/>
          <w:vertAlign w:val="subscript"/>
        </w:rPr>
        <w:t xml:space="preserve"> </w:t>
      </w:r>
      <w:r w:rsidRPr="00036F45">
        <w:rPr>
          <w:rFonts w:ascii="Times New Roman" w:hAnsi="Times New Roman"/>
          <w:sz w:val="24"/>
        </w:rPr>
        <w:t>=</w:t>
      </w:r>
      <w:r w:rsidR="00EB750C">
        <w:rPr>
          <w:rFonts w:ascii="Times New Roman" w:hAnsi="Times New Roman"/>
          <w:sz w:val="24"/>
        </w:rPr>
        <w:t>94</w:t>
      </w:r>
      <w:r w:rsidR="00F374F8" w:rsidRPr="00036F45">
        <w:rPr>
          <w:rFonts w:ascii="Times New Roman" w:hAnsi="Times New Roman"/>
          <w:sz w:val="24"/>
        </w:rPr>
        <w:t>/100=</w:t>
      </w:r>
      <w:r w:rsidR="00EF5A0E" w:rsidRPr="00036F45">
        <w:rPr>
          <w:rFonts w:ascii="Times New Roman" w:hAnsi="Times New Roman"/>
          <w:sz w:val="24"/>
        </w:rPr>
        <w:t>0,</w:t>
      </w:r>
      <w:r w:rsidR="00EB750C">
        <w:rPr>
          <w:rFonts w:ascii="Times New Roman" w:hAnsi="Times New Roman"/>
          <w:sz w:val="24"/>
        </w:rPr>
        <w:t>94</w:t>
      </w:r>
    </w:p>
    <w:p w14:paraId="513FE220" w14:textId="68AEF4F7" w:rsidR="0082378E" w:rsidRDefault="00EC63C9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036F45">
        <w:rPr>
          <w:rFonts w:ascii="Times New Roman" w:hAnsi="Times New Roman"/>
          <w:sz w:val="24"/>
        </w:rPr>
        <w:t xml:space="preserve">Итого: </w:t>
      </w:r>
      <w:r w:rsidR="00925CBF" w:rsidRPr="00036F45">
        <w:rPr>
          <w:rFonts w:ascii="Times New Roman" w:hAnsi="Times New Roman"/>
          <w:sz w:val="24"/>
        </w:rPr>
        <w:t>3</w:t>
      </w:r>
      <w:r w:rsidR="00171696">
        <w:rPr>
          <w:rFonts w:ascii="Times New Roman" w:hAnsi="Times New Roman"/>
          <w:sz w:val="24"/>
        </w:rPr>
        <w:t>4</w:t>
      </w:r>
      <w:r w:rsidR="00925CBF" w:rsidRPr="00036F45">
        <w:rPr>
          <w:rFonts w:ascii="Times New Roman" w:hAnsi="Times New Roman"/>
          <w:sz w:val="24"/>
        </w:rPr>
        <w:t>,</w:t>
      </w:r>
      <w:r w:rsidR="00171696">
        <w:rPr>
          <w:rFonts w:ascii="Times New Roman" w:hAnsi="Times New Roman"/>
          <w:sz w:val="24"/>
        </w:rPr>
        <w:t>79</w:t>
      </w:r>
      <w:r w:rsidR="00E81983" w:rsidRPr="00036F45">
        <w:rPr>
          <w:rFonts w:ascii="Times New Roman" w:hAnsi="Times New Roman"/>
          <w:sz w:val="24"/>
        </w:rPr>
        <w:t xml:space="preserve"> делим на количество показателей – 3</w:t>
      </w:r>
      <w:r w:rsidR="009B02C0" w:rsidRPr="00036F45">
        <w:rPr>
          <w:rFonts w:ascii="Times New Roman" w:hAnsi="Times New Roman"/>
          <w:sz w:val="24"/>
        </w:rPr>
        <w:t>8</w:t>
      </w:r>
    </w:p>
    <w:p w14:paraId="1AD2D56C" w14:textId="77777777" w:rsidR="0082378E" w:rsidRDefault="0082378E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25524403" w14:textId="77777777" w:rsidR="00747BBB" w:rsidRPr="00747BBB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6007EE45" w14:textId="64B6C68C" w:rsidR="00377C8C" w:rsidRPr="00747BBB" w:rsidRDefault="00377C8C" w:rsidP="00747BBB">
      <w:pPr>
        <w:jc w:val="both"/>
        <w:rPr>
          <w:rFonts w:ascii="Times New Roman" w:hAnsi="Times New Roman"/>
          <w:b/>
          <w:sz w:val="24"/>
        </w:rPr>
      </w:pPr>
      <w:r w:rsidRPr="00EC63C9">
        <w:rPr>
          <w:rFonts w:ascii="Times New Roman" w:hAnsi="Times New Roman"/>
          <w:b/>
          <w:sz w:val="24"/>
        </w:rPr>
        <w:t xml:space="preserve">За отчетный период степень достижения показателей муниципальной </w:t>
      </w:r>
      <w:r w:rsidR="00747BBB" w:rsidRPr="00EC63C9">
        <w:rPr>
          <w:rFonts w:ascii="Times New Roman" w:hAnsi="Times New Roman"/>
          <w:b/>
          <w:sz w:val="24"/>
        </w:rPr>
        <w:t xml:space="preserve">программы «Развитие муниципального </w:t>
      </w:r>
      <w:r w:rsidR="00747BBB" w:rsidRPr="00171696">
        <w:rPr>
          <w:rFonts w:ascii="Times New Roman" w:hAnsi="Times New Roman"/>
          <w:b/>
          <w:sz w:val="24"/>
        </w:rPr>
        <w:t xml:space="preserve">управления в муниципальном районе «Княжпогостский» на 2014 – 2020 годы» </w:t>
      </w:r>
      <w:r w:rsidRPr="00171696">
        <w:rPr>
          <w:rFonts w:ascii="Times New Roman" w:hAnsi="Times New Roman"/>
          <w:b/>
          <w:sz w:val="24"/>
        </w:rPr>
        <w:t xml:space="preserve">составляет – </w:t>
      </w:r>
      <w:r w:rsidR="00925CBF" w:rsidRPr="00171696">
        <w:rPr>
          <w:rFonts w:ascii="Times New Roman" w:hAnsi="Times New Roman"/>
          <w:b/>
          <w:sz w:val="24"/>
        </w:rPr>
        <w:t>0,</w:t>
      </w:r>
      <w:r w:rsidR="00171696" w:rsidRPr="00171696">
        <w:rPr>
          <w:rFonts w:ascii="Times New Roman" w:hAnsi="Times New Roman"/>
          <w:b/>
          <w:sz w:val="24"/>
        </w:rPr>
        <w:t>91</w:t>
      </w:r>
    </w:p>
    <w:p w14:paraId="2B4CBC56" w14:textId="77777777" w:rsidR="002E4785" w:rsidRPr="00C87DFB" w:rsidRDefault="002E4785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9E1FEF7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2) степен</w:t>
      </w:r>
      <w:r w:rsidR="00A54D43">
        <w:rPr>
          <w:rFonts w:ascii="Times New Roman" w:hAnsi="Times New Roman"/>
          <w:sz w:val="24"/>
        </w:rPr>
        <w:t>ь</w:t>
      </w:r>
      <w:r w:rsidRPr="00C87DFB">
        <w:rPr>
          <w:rFonts w:ascii="Times New Roman" w:hAnsi="Times New Roman"/>
          <w:sz w:val="24"/>
        </w:rPr>
        <w:t xml:space="preserve"> соответствия запланированному уровню затрат и эффективности использования средств бюджета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>.</w:t>
      </w:r>
    </w:p>
    <w:p w14:paraId="2DFF2DC3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 xml:space="preserve">Оценка степени соответствия запланированному уровню затрат и эффективности использования средств бюджета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 xml:space="preserve"> может определяться путем сопоставления плановых и фактических объемов финансирования программы по формуле:</w:t>
      </w:r>
    </w:p>
    <w:p w14:paraId="318B5820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49C085A3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 wp14:anchorId="3E2E04A2" wp14:editId="06747F7D">
            <wp:extent cx="9525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3990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45A28114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lastRenderedPageBreak/>
        <w:t>где:</w:t>
      </w:r>
    </w:p>
    <w:p w14:paraId="063EA68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 wp14:anchorId="3E4BA093" wp14:editId="765BE9C9">
            <wp:extent cx="2381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уровень финансирования реализации программы,</w:t>
      </w:r>
    </w:p>
    <w:p w14:paraId="2C871662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 wp14:anchorId="3F24C1AD" wp14:editId="0026D4DB">
            <wp:extent cx="2571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фактический объем финансовых ресурсов, направленный на реализацию программы,</w:t>
      </w:r>
    </w:p>
    <w:p w14:paraId="55726DD0" w14:textId="77777777" w:rsidR="002C4EC6" w:rsidRPr="00C87DFB" w:rsidRDefault="00551152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pict w14:anchorId="6CC08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8.8pt;height:17.55pt;visibility:visible;mso-wrap-style:square">
            <v:imagedata r:id="rId16" o:title=""/>
          </v:shape>
        </w:pict>
      </w:r>
      <w:r w:rsidR="002C4EC6" w:rsidRPr="00C87DFB">
        <w:rPr>
          <w:rFonts w:ascii="Times New Roman" w:hAnsi="Times New Roman"/>
          <w:sz w:val="24"/>
        </w:rPr>
        <w:t xml:space="preserve"> - плановый объем финансовых ресурсов на соответствующий отчетный период.</w:t>
      </w:r>
    </w:p>
    <w:p w14:paraId="21EBB7F4" w14:textId="77777777" w:rsidR="002F49C6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14:paraId="6AFCDAFD" w14:textId="4568CBA3" w:rsidR="002F49C6" w:rsidRDefault="002F49C6" w:rsidP="006B384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171696">
        <w:rPr>
          <w:rFonts w:ascii="Times New Roman" w:hAnsi="Times New Roman"/>
          <w:sz w:val="24"/>
        </w:rPr>
        <w:t>У</w:t>
      </w:r>
      <w:r w:rsidR="00DB2FE2" w:rsidRPr="00171696">
        <w:rPr>
          <w:rFonts w:ascii="Times New Roman" w:hAnsi="Times New Roman"/>
          <w:sz w:val="24"/>
        </w:rPr>
        <w:t>ф</w:t>
      </w:r>
      <w:r w:rsidRPr="00171696">
        <w:rPr>
          <w:rFonts w:ascii="Times New Roman" w:hAnsi="Times New Roman"/>
          <w:sz w:val="24"/>
        </w:rPr>
        <w:t xml:space="preserve"> = </w:t>
      </w:r>
      <w:r w:rsidR="00171696" w:rsidRPr="00171696">
        <w:rPr>
          <w:rFonts w:ascii="Times New Roman" w:hAnsi="Times New Roman"/>
          <w:sz w:val="24"/>
        </w:rPr>
        <w:t>111 100,17</w:t>
      </w:r>
      <w:r w:rsidR="00CA72CA" w:rsidRPr="00171696">
        <w:rPr>
          <w:rFonts w:ascii="Times New Roman" w:hAnsi="Times New Roman"/>
          <w:sz w:val="24"/>
        </w:rPr>
        <w:t>/</w:t>
      </w:r>
      <w:r w:rsidR="00171696" w:rsidRPr="00171696">
        <w:rPr>
          <w:rFonts w:ascii="Times New Roman" w:hAnsi="Times New Roman"/>
          <w:sz w:val="24"/>
        </w:rPr>
        <w:t>113 581,32</w:t>
      </w:r>
      <w:r w:rsidR="00191477" w:rsidRPr="00171696">
        <w:rPr>
          <w:rFonts w:ascii="Times New Roman" w:hAnsi="Times New Roman"/>
          <w:sz w:val="24"/>
        </w:rPr>
        <w:t xml:space="preserve">= </w:t>
      </w:r>
      <w:r w:rsidR="004E3EE9" w:rsidRPr="00171696">
        <w:rPr>
          <w:rFonts w:ascii="Times New Roman" w:hAnsi="Times New Roman"/>
          <w:sz w:val="24"/>
        </w:rPr>
        <w:t>0,9</w:t>
      </w:r>
      <w:r w:rsidR="008B1C76" w:rsidRPr="00171696">
        <w:rPr>
          <w:rFonts w:ascii="Times New Roman" w:hAnsi="Times New Roman"/>
          <w:sz w:val="24"/>
        </w:rPr>
        <w:t>7</w:t>
      </w:r>
    </w:p>
    <w:p w14:paraId="016A0377" w14:textId="77777777" w:rsidR="00DB2FE2" w:rsidRDefault="00DB2FE2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14:paraId="5B13A0E7" w14:textId="3FC4367C" w:rsidR="000A18A3" w:rsidRPr="000A18A3" w:rsidRDefault="00920DD1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</w:rPr>
      </w:pPr>
      <w:r w:rsidRPr="00191477">
        <w:rPr>
          <w:rFonts w:ascii="Times New Roman" w:hAnsi="Times New Roman"/>
          <w:b/>
          <w:sz w:val="24"/>
        </w:rPr>
        <w:t xml:space="preserve">За отчетный период </w:t>
      </w:r>
      <w:r w:rsidR="00CC1F9A" w:rsidRPr="00191477">
        <w:rPr>
          <w:rFonts w:ascii="Times New Roman" w:hAnsi="Times New Roman"/>
          <w:b/>
          <w:sz w:val="24"/>
        </w:rPr>
        <w:t>20</w:t>
      </w:r>
      <w:r w:rsidR="0063337D">
        <w:rPr>
          <w:rFonts w:ascii="Times New Roman" w:hAnsi="Times New Roman"/>
          <w:b/>
          <w:sz w:val="24"/>
        </w:rPr>
        <w:t>20</w:t>
      </w:r>
      <w:r w:rsidR="00CC1F9A" w:rsidRPr="00191477">
        <w:rPr>
          <w:rFonts w:ascii="Times New Roman" w:hAnsi="Times New Roman"/>
          <w:b/>
          <w:sz w:val="24"/>
        </w:rPr>
        <w:t xml:space="preserve"> </w:t>
      </w:r>
      <w:r w:rsidR="00DB2FE2" w:rsidRPr="00191477">
        <w:rPr>
          <w:rFonts w:ascii="Times New Roman" w:hAnsi="Times New Roman"/>
          <w:b/>
          <w:sz w:val="24"/>
        </w:rPr>
        <w:t>года степень</w:t>
      </w:r>
      <w:r w:rsidR="000A18A3" w:rsidRPr="00191477">
        <w:rPr>
          <w:rFonts w:ascii="Times New Roman" w:hAnsi="Times New Roman"/>
          <w:b/>
          <w:sz w:val="24"/>
        </w:rPr>
        <w:t xml:space="preserve"> соответствия запланированному уровню затрат и эффективности использования средств бюджета МО МР «Княжпогостский» составляет </w:t>
      </w:r>
      <w:r w:rsidR="00191477" w:rsidRPr="00171696">
        <w:rPr>
          <w:rFonts w:ascii="Times New Roman" w:hAnsi="Times New Roman"/>
          <w:b/>
          <w:sz w:val="24"/>
        </w:rPr>
        <w:t>0,9</w:t>
      </w:r>
      <w:r w:rsidR="00171696" w:rsidRPr="00171696">
        <w:rPr>
          <w:rFonts w:ascii="Times New Roman" w:hAnsi="Times New Roman"/>
          <w:b/>
          <w:sz w:val="24"/>
        </w:rPr>
        <w:t>7</w:t>
      </w:r>
    </w:p>
    <w:p w14:paraId="1B10B25C" w14:textId="77777777" w:rsidR="000A18A3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14:paraId="6A973CB3" w14:textId="77777777" w:rsidR="002C4EC6" w:rsidRPr="006B1932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6B1932">
        <w:rPr>
          <w:rFonts w:ascii="Times New Roman" w:hAnsi="Times New Roman"/>
          <w:sz w:val="24"/>
        </w:rPr>
        <w:t xml:space="preserve">3) </w:t>
      </w:r>
      <w:r w:rsidR="002C4EC6" w:rsidRPr="006B1932">
        <w:rPr>
          <w:rFonts w:ascii="Times New Roman" w:hAnsi="Times New Roman"/>
          <w:sz w:val="24"/>
        </w:rPr>
        <w:t>Эффективность реализации муниципальной программы (подпрограммы) может рассчитываться по следующей формуле:</w:t>
      </w:r>
    </w:p>
    <w:p w14:paraId="47009198" w14:textId="77777777" w:rsidR="002C4EC6" w:rsidRPr="006B1932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7BDE43A4" w14:textId="77777777" w:rsidR="002C4EC6" w:rsidRPr="006B1932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6B1932">
        <w:rPr>
          <w:rFonts w:ascii="Times New Roman" w:hAnsi="Times New Roman"/>
          <w:noProof/>
          <w:sz w:val="24"/>
        </w:rPr>
        <w:drawing>
          <wp:inline distT="0" distB="0" distL="0" distR="0" wp14:anchorId="30505BB6" wp14:editId="15DB345B">
            <wp:extent cx="103822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5D91A" w14:textId="77777777" w:rsidR="002C4EC6" w:rsidRPr="006B1932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2E70CD95" w14:textId="11478B64" w:rsidR="000A18A3" w:rsidRPr="006B1932" w:rsidRDefault="000A18A3" w:rsidP="008B1C7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</w:rPr>
      </w:pPr>
      <w:proofErr w:type="spellStart"/>
      <w:r w:rsidRPr="006B1932">
        <w:rPr>
          <w:rFonts w:ascii="Times New Roman" w:hAnsi="Times New Roman"/>
          <w:b/>
          <w:sz w:val="24"/>
        </w:rPr>
        <w:t>Э</w:t>
      </w:r>
      <w:r w:rsidR="00DB2FE2" w:rsidRPr="006B1932">
        <w:rPr>
          <w:rFonts w:ascii="Times New Roman" w:hAnsi="Times New Roman"/>
          <w:b/>
          <w:sz w:val="24"/>
          <w:vertAlign w:val="subscript"/>
        </w:rPr>
        <w:t>гп</w:t>
      </w:r>
      <w:proofErr w:type="spellEnd"/>
      <w:proofErr w:type="gramStart"/>
      <w:r w:rsidR="00CC33B0" w:rsidRPr="006B1932">
        <w:rPr>
          <w:rFonts w:ascii="Times New Roman" w:hAnsi="Times New Roman"/>
          <w:b/>
          <w:sz w:val="24"/>
        </w:rPr>
        <w:t xml:space="preserve">=  </w:t>
      </w:r>
      <w:r w:rsidR="008B1C76" w:rsidRPr="006B1932">
        <w:rPr>
          <w:rFonts w:ascii="Times New Roman" w:hAnsi="Times New Roman"/>
          <w:b/>
          <w:sz w:val="24"/>
        </w:rPr>
        <w:t>0</w:t>
      </w:r>
      <w:proofErr w:type="gramEnd"/>
      <w:r w:rsidR="008B1C76" w:rsidRPr="006B1932">
        <w:rPr>
          <w:rFonts w:ascii="Times New Roman" w:hAnsi="Times New Roman"/>
          <w:b/>
          <w:sz w:val="24"/>
        </w:rPr>
        <w:t>,</w:t>
      </w:r>
      <w:r w:rsidR="00171696" w:rsidRPr="006B1932">
        <w:rPr>
          <w:rFonts w:ascii="Times New Roman" w:hAnsi="Times New Roman"/>
          <w:b/>
          <w:sz w:val="24"/>
        </w:rPr>
        <w:t>94</w:t>
      </w:r>
      <w:r w:rsidR="00EC63C9" w:rsidRPr="006B1932">
        <w:rPr>
          <w:rFonts w:ascii="Times New Roman" w:hAnsi="Times New Roman"/>
          <w:b/>
          <w:sz w:val="24"/>
        </w:rPr>
        <w:t>*0,9</w:t>
      </w:r>
      <w:r w:rsidR="008B1C76" w:rsidRPr="006B1932">
        <w:rPr>
          <w:rFonts w:ascii="Times New Roman" w:hAnsi="Times New Roman"/>
          <w:b/>
          <w:sz w:val="24"/>
        </w:rPr>
        <w:t>7</w:t>
      </w:r>
      <w:r w:rsidR="006879D4" w:rsidRPr="006B1932">
        <w:rPr>
          <w:rFonts w:ascii="Times New Roman" w:hAnsi="Times New Roman"/>
          <w:b/>
          <w:sz w:val="24"/>
        </w:rPr>
        <w:t xml:space="preserve">= </w:t>
      </w:r>
      <w:r w:rsidR="008B1C76" w:rsidRPr="006B1932">
        <w:rPr>
          <w:rFonts w:ascii="Times New Roman" w:hAnsi="Times New Roman"/>
          <w:b/>
          <w:sz w:val="24"/>
        </w:rPr>
        <w:t>0,</w:t>
      </w:r>
      <w:r w:rsidR="00171696" w:rsidRPr="006B1932">
        <w:rPr>
          <w:rFonts w:ascii="Times New Roman" w:hAnsi="Times New Roman"/>
          <w:b/>
          <w:sz w:val="24"/>
        </w:rPr>
        <w:t>91</w:t>
      </w:r>
    </w:p>
    <w:p w14:paraId="36C313BB" w14:textId="77777777" w:rsidR="008B1C76" w:rsidRPr="006B1932" w:rsidRDefault="008B1C76" w:rsidP="008B1C7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88B8B8C" w14:textId="77777777" w:rsidR="002C4EC6" w:rsidRPr="006B1932" w:rsidRDefault="002C4EC6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6B1932">
        <w:rPr>
          <w:rFonts w:ascii="Times New Roman" w:hAnsi="Times New Roman"/>
          <w:sz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14:paraId="5C753919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┌────────────────────────────────────────┬─────────────────────────────────┐</w:t>
      </w:r>
    </w:p>
    <w:p w14:paraId="181C599D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 xml:space="preserve">│   Вывод об эффективности реализации    │Критерий оценки эффективности </w:t>
      </w:r>
      <w:proofErr w:type="gramStart"/>
      <w:r w:rsidRPr="006B1932">
        <w:rPr>
          <w:rFonts w:ascii="Courier New" w:hAnsi="Courier New" w:cs="Courier New"/>
          <w:sz w:val="20"/>
          <w:szCs w:val="20"/>
        </w:rPr>
        <w:t>Э  │</w:t>
      </w:r>
      <w:proofErr w:type="gramEnd"/>
    </w:p>
    <w:p w14:paraId="12A6943C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│        муниципальной программы         │                               МП│</w:t>
      </w:r>
    </w:p>
    <w:p w14:paraId="1B917E1E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14:paraId="37A000D8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│Неэффективная                           │           менее 0,5             │</w:t>
      </w:r>
    </w:p>
    <w:p w14:paraId="104D1DF0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14:paraId="79822DE4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│Уровень эффективности удовлетворительный│          0,5 - 0,79             │</w:t>
      </w:r>
    </w:p>
    <w:p w14:paraId="12277C64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14:paraId="0FDBC5D9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│Эффективная                             │            0,8 - 1              │</w:t>
      </w:r>
    </w:p>
    <w:p w14:paraId="7D41CE2D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14:paraId="608F84F7" w14:textId="77777777" w:rsidR="002C4EC6" w:rsidRPr="006B1932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 w:rsidRPr="006B1932">
        <w:rPr>
          <w:rFonts w:ascii="Courier New" w:hAnsi="Courier New" w:cs="Courier New"/>
          <w:sz w:val="20"/>
          <w:szCs w:val="20"/>
        </w:rPr>
        <w:t>│Высокоэффективная                       │            более 1              │</w:t>
      </w:r>
    </w:p>
    <w:p w14:paraId="7CECD1DE" w14:textId="77777777" w:rsidR="002C4EC6" w:rsidRPr="006B1932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6B1932">
        <w:rPr>
          <w:rFonts w:cs="Courier New"/>
          <w:sz w:val="20"/>
          <w:szCs w:val="20"/>
        </w:rPr>
        <w:t>└────────────────────────────────────────┴─────────────────────────────────┘</w:t>
      </w:r>
    </w:p>
    <w:p w14:paraId="243C1F32" w14:textId="77777777" w:rsidR="00DE2CB5" w:rsidRPr="006B1932" w:rsidRDefault="000A18A3">
      <w:pPr>
        <w:rPr>
          <w:rFonts w:ascii="Times New Roman" w:hAnsi="Times New Roman"/>
          <w:b/>
          <w:sz w:val="24"/>
        </w:rPr>
      </w:pPr>
      <w:r w:rsidRPr="006B1932">
        <w:rPr>
          <w:rFonts w:ascii="Times New Roman" w:hAnsi="Times New Roman"/>
          <w:b/>
          <w:sz w:val="24"/>
        </w:rPr>
        <w:t>Вывод:</w:t>
      </w:r>
    </w:p>
    <w:p w14:paraId="6B146400" w14:textId="304B2004" w:rsidR="001A7A68" w:rsidRDefault="000A18A3" w:rsidP="008B1C76">
      <w:pPr>
        <w:jc w:val="both"/>
        <w:rPr>
          <w:rFonts w:ascii="Times New Roman" w:hAnsi="Times New Roman"/>
          <w:sz w:val="24"/>
        </w:rPr>
      </w:pPr>
      <w:r w:rsidRPr="006B1932">
        <w:rPr>
          <w:rFonts w:ascii="Times New Roman" w:hAnsi="Times New Roman"/>
          <w:sz w:val="24"/>
        </w:rPr>
        <w:t xml:space="preserve">    Муниципальная </w:t>
      </w:r>
      <w:r w:rsidR="00DB2FE2" w:rsidRPr="006B1932">
        <w:rPr>
          <w:rFonts w:ascii="Times New Roman" w:hAnsi="Times New Roman"/>
          <w:b/>
          <w:sz w:val="24"/>
        </w:rPr>
        <w:t xml:space="preserve">«Развитие муниципального управления в муниципальном районе «Княжпогостский» на 2014 – 2020 годы» </w:t>
      </w:r>
      <w:r w:rsidRPr="006B1932">
        <w:rPr>
          <w:rFonts w:ascii="Times New Roman" w:hAnsi="Times New Roman"/>
          <w:sz w:val="24"/>
        </w:rPr>
        <w:t>является эффективной в связи с тем, что уровень эффективности</w:t>
      </w:r>
      <w:r w:rsidR="006E2C23" w:rsidRPr="006B1932">
        <w:rPr>
          <w:rFonts w:ascii="Times New Roman" w:hAnsi="Times New Roman"/>
          <w:sz w:val="24"/>
        </w:rPr>
        <w:t xml:space="preserve"> за </w:t>
      </w:r>
      <w:r w:rsidR="007507FE" w:rsidRPr="006B1932">
        <w:rPr>
          <w:rFonts w:ascii="Times New Roman" w:hAnsi="Times New Roman"/>
          <w:sz w:val="24"/>
        </w:rPr>
        <w:t>20</w:t>
      </w:r>
      <w:r w:rsidR="0063337D" w:rsidRPr="006B1932">
        <w:rPr>
          <w:rFonts w:ascii="Times New Roman" w:hAnsi="Times New Roman"/>
          <w:sz w:val="24"/>
        </w:rPr>
        <w:t>20</w:t>
      </w:r>
      <w:r w:rsidR="007507FE" w:rsidRPr="006B1932">
        <w:rPr>
          <w:rFonts w:ascii="Times New Roman" w:hAnsi="Times New Roman"/>
          <w:sz w:val="24"/>
        </w:rPr>
        <w:t xml:space="preserve"> г. </w:t>
      </w:r>
      <w:r w:rsidRPr="006B1932">
        <w:rPr>
          <w:rFonts w:ascii="Times New Roman" w:hAnsi="Times New Roman"/>
          <w:sz w:val="24"/>
        </w:rPr>
        <w:t xml:space="preserve">составляет </w:t>
      </w:r>
      <w:r w:rsidR="008B1C76" w:rsidRPr="006B1932">
        <w:rPr>
          <w:rFonts w:ascii="Times New Roman" w:hAnsi="Times New Roman"/>
          <w:b/>
          <w:bCs/>
          <w:sz w:val="24"/>
        </w:rPr>
        <w:t>0,</w:t>
      </w:r>
      <w:r w:rsidR="00171696" w:rsidRPr="006B1932">
        <w:rPr>
          <w:rFonts w:ascii="Times New Roman" w:hAnsi="Times New Roman"/>
          <w:b/>
          <w:bCs/>
          <w:sz w:val="24"/>
        </w:rPr>
        <w:t>91</w:t>
      </w:r>
    </w:p>
    <w:p w14:paraId="084D5627" w14:textId="77777777" w:rsidR="00A54D43" w:rsidRDefault="00A54D43" w:rsidP="00A54D43">
      <w:pPr>
        <w:widowControl w:val="0"/>
        <w:autoSpaceDE w:val="0"/>
        <w:autoSpaceDN w:val="0"/>
        <w:adjustRightInd w:val="0"/>
      </w:pPr>
    </w:p>
    <w:p w14:paraId="19EEDD47" w14:textId="77777777" w:rsidR="00A54D43" w:rsidRPr="00C87DFB" w:rsidRDefault="00A54D43" w:rsidP="00A54D4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7BABAEBA" w14:textId="77777777" w:rsidR="00BD5E51" w:rsidRDefault="00BD5E51">
      <w:bookmarkStart w:id="0" w:name="Par841"/>
      <w:bookmarkEnd w:id="0"/>
    </w:p>
    <w:p w14:paraId="29D1A29F" w14:textId="77777777" w:rsidR="00AE4E0A" w:rsidRDefault="00AE4E0A"/>
    <w:p w14:paraId="6A58849A" w14:textId="77777777" w:rsidR="00AE4E0A" w:rsidRDefault="00AE4E0A"/>
    <w:p w14:paraId="60E3F5CA" w14:textId="77777777" w:rsidR="00AE4E0A" w:rsidRDefault="00AE4E0A"/>
    <w:p w14:paraId="24592B2A" w14:textId="77777777" w:rsidR="00AE4E0A" w:rsidRDefault="00AE4E0A"/>
    <w:p w14:paraId="0BD9A980" w14:textId="77777777" w:rsidR="00AE4E0A" w:rsidRDefault="00AE4E0A"/>
    <w:p w14:paraId="384852AA" w14:textId="77777777" w:rsidR="00AE4E0A" w:rsidRDefault="00AE4E0A"/>
    <w:p w14:paraId="49982251" w14:textId="77777777" w:rsidR="00AE4E0A" w:rsidRDefault="00AE4E0A"/>
    <w:p w14:paraId="6C69601B" w14:textId="77777777" w:rsidR="00AE4E0A" w:rsidRDefault="00AE4E0A"/>
    <w:p w14:paraId="2198CE1E" w14:textId="77777777" w:rsidR="00AE4E0A" w:rsidRDefault="00AE4E0A"/>
    <w:p w14:paraId="7E28145C" w14:textId="77777777" w:rsidR="00AE4E0A" w:rsidRDefault="00AE4E0A"/>
    <w:p w14:paraId="62A207DA" w14:textId="77777777" w:rsidR="00AE4E0A" w:rsidRDefault="00AE4E0A"/>
    <w:p w14:paraId="7D142EE7" w14:textId="77777777" w:rsidR="00AE4E0A" w:rsidRDefault="00AE4E0A"/>
    <w:p w14:paraId="0A5845AA" w14:textId="77777777" w:rsidR="00AE4E0A" w:rsidRDefault="00AE4E0A"/>
    <w:p w14:paraId="18C085EA" w14:textId="77777777" w:rsidR="00AE4E0A" w:rsidRDefault="00AE4E0A" w:rsidP="00AE4E0A">
      <w:pPr>
        <w:jc w:val="center"/>
        <w:rPr>
          <w:rFonts w:ascii="Times New Roman" w:hAnsi="Times New Roman"/>
          <w:b/>
          <w:bCs/>
          <w:sz w:val="20"/>
          <w:szCs w:val="20"/>
        </w:rPr>
        <w:sectPr w:rsidR="00AE4E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000" w:type="dxa"/>
        <w:tblLook w:val="04A0" w:firstRow="1" w:lastRow="0" w:firstColumn="1" w:lastColumn="0" w:noHBand="0" w:noVBand="1"/>
      </w:tblPr>
      <w:tblGrid>
        <w:gridCol w:w="1660"/>
        <w:gridCol w:w="3340"/>
        <w:gridCol w:w="3280"/>
        <w:gridCol w:w="1720"/>
        <w:gridCol w:w="1840"/>
        <w:gridCol w:w="1700"/>
        <w:gridCol w:w="1460"/>
      </w:tblGrid>
      <w:tr w:rsidR="00AE4E0A" w:rsidRPr="00AE4E0A" w14:paraId="69524601" w14:textId="77777777" w:rsidTr="00AE4E0A">
        <w:trPr>
          <w:trHeight w:val="502"/>
        </w:trPr>
        <w:tc>
          <w:tcPr>
            <w:tcW w:w="150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B3FF34" w14:textId="1BF17274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E0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Отчёт об использовании средств бюджета МО МР "Княжпогостский" на реализацию муниципальной программы "Развитие муниципального управления в муниципальном районе "Княжпогостский" на 2014 - 2020 годы (тыс. рублей)</w:t>
            </w:r>
          </w:p>
        </w:tc>
      </w:tr>
      <w:tr w:rsidR="00AE4E0A" w:rsidRPr="00AE4E0A" w14:paraId="09956A37" w14:textId="77777777" w:rsidTr="00AE4E0A">
        <w:trPr>
          <w:trHeight w:val="502"/>
        </w:trPr>
        <w:tc>
          <w:tcPr>
            <w:tcW w:w="15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48595" w14:textId="77777777" w:rsidR="00AE4E0A" w:rsidRPr="00AE4E0A" w:rsidRDefault="00AE4E0A" w:rsidP="00AE4E0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4E0A" w:rsidRPr="00AE4E0A" w14:paraId="7BC9C1E0" w14:textId="77777777" w:rsidTr="00AE4E0A">
        <w:trPr>
          <w:trHeight w:val="502"/>
        </w:trPr>
        <w:tc>
          <w:tcPr>
            <w:tcW w:w="15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88597" w14:textId="77777777" w:rsidR="00AE4E0A" w:rsidRPr="00AE4E0A" w:rsidRDefault="00AE4E0A" w:rsidP="00AE4E0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4E0A" w:rsidRPr="00AE4E0A" w14:paraId="086DB609" w14:textId="77777777" w:rsidTr="00AE4E0A">
        <w:trPr>
          <w:trHeight w:val="502"/>
        </w:trPr>
        <w:tc>
          <w:tcPr>
            <w:tcW w:w="15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FAE48" w14:textId="77777777" w:rsidR="00AE4E0A" w:rsidRPr="00AE4E0A" w:rsidRDefault="00AE4E0A" w:rsidP="00AE4E0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4E0A" w:rsidRPr="00AE4E0A" w14:paraId="700100E0" w14:textId="77777777" w:rsidTr="00AE4E0A">
        <w:trPr>
          <w:trHeight w:val="1035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D1B6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06D91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мероприятий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85454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 исполнитель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>, соисполнители</w:t>
            </w:r>
          </w:p>
        </w:tc>
        <w:tc>
          <w:tcPr>
            <w:tcW w:w="6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7EFA2" w14:textId="4AB79BE5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Расходы (тыс. руб.), 20</w:t>
            </w:r>
            <w:r w:rsidR="00EB6BA8">
              <w:rPr>
                <w:rFonts w:ascii="Times New Roman" w:hAnsi="Times New Roman"/>
                <w:sz w:val="20"/>
                <w:szCs w:val="20"/>
              </w:rPr>
              <w:t>20</w:t>
            </w:r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AE4E0A" w:rsidRPr="00AE4E0A" w14:paraId="22330B38" w14:textId="77777777" w:rsidTr="00AE4E0A">
        <w:trPr>
          <w:trHeight w:val="502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8849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3C8D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B395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1241C" w14:textId="039A61DC" w:rsidR="00AE4E0A" w:rsidRPr="00981CDD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CDD">
              <w:rPr>
                <w:rFonts w:ascii="Times New Roman" w:hAnsi="Times New Roman"/>
                <w:sz w:val="20"/>
                <w:szCs w:val="20"/>
              </w:rPr>
              <w:t xml:space="preserve">Сводная бюджетная роспись план на </w:t>
            </w:r>
            <w:r w:rsidR="00981CD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01.01.2021 </w:t>
            </w:r>
            <w:r w:rsidRPr="00981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31CDE" w14:textId="2A9EC10F" w:rsidR="00AE4E0A" w:rsidRPr="00981CDD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CDD">
              <w:rPr>
                <w:rFonts w:ascii="Times New Roman" w:hAnsi="Times New Roman"/>
                <w:sz w:val="20"/>
                <w:szCs w:val="20"/>
              </w:rPr>
              <w:t xml:space="preserve">Сводная бюджетная роспись план на </w:t>
            </w:r>
            <w:r w:rsidR="00981CD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31.12.2020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E4F1" w14:textId="77777777" w:rsidR="00981CDD" w:rsidRDefault="00AE4E0A" w:rsidP="00981C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CDD">
              <w:rPr>
                <w:rFonts w:ascii="Times New Roman" w:hAnsi="Times New Roman"/>
                <w:sz w:val="20"/>
                <w:szCs w:val="20"/>
              </w:rPr>
              <w:t xml:space="preserve">Кассовое исполнение </w:t>
            </w:r>
            <w:r w:rsidR="00981CDD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14:paraId="79772A31" w14:textId="788E7B3C" w:rsidR="00AE4E0A" w:rsidRPr="00981CDD" w:rsidRDefault="00981CDD" w:rsidP="00981C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01.01.2021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A86D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AE4E0A" w:rsidRPr="00AE4E0A" w14:paraId="6377382E" w14:textId="77777777" w:rsidTr="00AE4E0A">
        <w:trPr>
          <w:trHeight w:val="1545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3099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1B79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CC25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8375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D514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353C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17E4" w14:textId="77777777" w:rsidR="00AE4E0A" w:rsidRPr="00AE4E0A" w:rsidRDefault="00AE4E0A" w:rsidP="00AE4E0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E0A" w:rsidRPr="00AE4E0A" w14:paraId="15D8AD67" w14:textId="77777777" w:rsidTr="00AE4E0A">
        <w:trPr>
          <w:trHeight w:val="25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318F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0ECC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7973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19A96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43266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E5EF3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D7FB3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7D56343D" w14:textId="77777777" w:rsidTr="00F03E44">
        <w:trPr>
          <w:trHeight w:val="51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04D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26279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Развитие муниципального управления в муниципальном районе "Княжпогостский"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89DA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55735" w14:textId="3B5BBE2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87 678,87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F34A4" w14:textId="499A73D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113 581,32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34DBF" w14:textId="455A2C1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111 100,17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6DE2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38E73A7C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10C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9B0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2FA98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46DE3" w14:textId="2F5A17F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87 678,87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8810C" w14:textId="2E554B2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113 581,32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B6C33" w14:textId="192FC48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111 100,17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294E7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7829C6DE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755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AA0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5A2F1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Соисполнитель иные органы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8D8CF" w14:textId="5893F1F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24E32" w14:textId="3EB793E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91" w14:textId="23B1338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E76A0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47048D6B" w14:textId="77777777" w:rsidTr="00F03E44">
        <w:trPr>
          <w:trHeight w:val="58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F1E51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E0A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1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B0A61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1.Развитие системы открытого муниципалитета в органах местного самоуправления муниципального района «Княжпогостский»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9F5F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CFC11" w14:textId="601351A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EBFAA" w14:textId="6030850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BAC08" w14:textId="406C461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38F7D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A2464BA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2800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519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782D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35768" w14:textId="14C8E2E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D20CC" w14:textId="79B6756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02127" w14:textId="67C2484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4B65A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7524FF30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F8BC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EA8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36F7F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Соисполнитель иные органы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91A2F" w14:textId="235AD80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E73BA" w14:textId="6F1E6C6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A5EEB" w14:textId="7D312F1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827A1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2279F750" w14:textId="77777777" w:rsidTr="00F03E44">
        <w:trPr>
          <w:trHeight w:val="51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EBB0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Основные мероприятия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9558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1.Введение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новых рубрик, вкладок, баннеров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3FEE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делами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6C759" w14:textId="62E85B7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A7C98" w14:textId="0709196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AB632" w14:textId="031F6679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C9A59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F69EDBC" w14:textId="77777777" w:rsidTr="00F03E44">
        <w:trPr>
          <w:trHeight w:val="87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8DA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343F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2.Организация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размещения информационных материалов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3127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делами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8B18F" w14:textId="66AAE75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06942" w14:textId="4579644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2C632" w14:textId="5D08AB5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A2F00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59C16585" w14:textId="77777777" w:rsidTr="00F03E44">
        <w:trPr>
          <w:trHeight w:val="60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2443A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E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2 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03386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2. Оптимизация деятельности органов местного самоуправления муниципального района «Княжпогостский»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555F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01770" w14:textId="30A2279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FDF55" w14:textId="57D660F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789D5" w14:textId="5651CC2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F94EF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57EC6447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9135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7BB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FC4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24A6B" w14:textId="1B11BC6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DA790" w14:textId="127572C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21E18" w14:textId="3EC1922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9764E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CD70B88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DEBF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0EE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521F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Соисполнитель иные органы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3B741" w14:textId="231031F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9DB87" w14:textId="3F5A989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7BC9C" w14:textId="119DB9D9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931A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84F832B" w14:textId="77777777" w:rsidTr="00F03E44">
        <w:trPr>
          <w:trHeight w:val="52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25E5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Основные мероприятия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AD64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1.Обеспечение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организационных, разъяснительных правовых и иных мер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C0A8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C0275" w14:textId="6AEF622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70544" w14:textId="7C94F4A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1D57B" w14:textId="797A114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776A6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ABD342D" w14:textId="77777777" w:rsidTr="00F03E44">
        <w:trPr>
          <w:trHeight w:val="84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B953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D818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2.2. Функционирование многофункционального центра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F638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AD896" w14:textId="5AF547E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3CD74" w14:textId="0ED3450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DC89D" w14:textId="5A0CD40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F10C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8B36AB0" w14:textId="77777777" w:rsidTr="00F03E44">
        <w:trPr>
          <w:trHeight w:val="51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5B84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E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3 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EC77F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3. Развитие кадрового потенциала системы муниципального управления муниципальном районе «Княжпогостский»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8263B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F9022" w14:textId="392F9F69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93500" w14:textId="73034AD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33A3B" w14:textId="605A45A9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E5BE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28FCFDD6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B26A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5A2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3AB1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73193" w14:textId="022F497A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5B24A" w14:textId="6B22821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58B35" w14:textId="25E4C19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A77A6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2ED493D" w14:textId="77777777" w:rsidTr="00F03E44">
        <w:trPr>
          <w:trHeight w:val="49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CF1D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533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644D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Соисполнитель иные органы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BEBB6" w14:textId="53E3683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E6567" w14:textId="5620EB5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51AC6" w14:textId="47F0D2F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10F85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78D44E5A" w14:textId="77777777" w:rsidTr="00F03E44">
        <w:trPr>
          <w:trHeight w:val="181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FA6E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Основные мероприятия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24AB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1.Организация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обучения лиц, замещающих муниципальные должности в муниципальном районе «Княжпогостский»  и лиц включённых в кадровый резерв управленческих кадров муниципального района «Княжпогостский»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98981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делами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CDBB9" w14:textId="7CD9A18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63B73" w14:textId="4416651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36C58" w14:textId="2A306A3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01CF9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325A03CD" w14:textId="77777777" w:rsidTr="00F03E44">
        <w:trPr>
          <w:trHeight w:val="31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EC0FE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E0A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4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E9223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4. Управление муниципальным имуществом муниципального района «Княжпогостский»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9159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E29A3" w14:textId="1E66769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5 314,32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FF549" w14:textId="5BDFB5A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6 117,38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1A54B" w14:textId="30488FC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6 096,26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F1BCC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AED340D" w14:textId="77777777" w:rsidTr="00F03E4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AD22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CD2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0A51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B0482" w14:textId="6ABF888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5 314,32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8A0D4" w14:textId="50E64DD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6 117,38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EC84C" w14:textId="2E45B31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6 096,26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6D8EF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74C6EF5B" w14:textId="77777777" w:rsidTr="00F03E44">
        <w:trPr>
          <w:trHeight w:val="102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8781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1CDB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D1DB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Управлению муниципальным имуществом, землями и природными ресурсами АМР «Княжпогостский»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F4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5E0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F196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F1A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C9B" w:rsidRPr="00AE4E0A" w14:paraId="0361B2FB" w14:textId="77777777" w:rsidTr="00F03E4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65C8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568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EBE6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B6031" w14:textId="42F4156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60B6C" w14:textId="28E5018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0FCFD" w14:textId="7478895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625B7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7B4F828" w14:textId="77777777" w:rsidTr="00F03E44">
        <w:trPr>
          <w:trHeight w:val="121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BF4F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Основные мероприятия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180E6" w14:textId="77777777" w:rsidR="007D2C9B" w:rsidRPr="00AE4E0A" w:rsidRDefault="007D2C9B" w:rsidP="007D2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1.Проведение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инвентаризации муниципального имущества муниципального района «Княжпогостский».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AB0E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0597D" w14:textId="4F39744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601A1" w14:textId="6A2F492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942A5" w14:textId="3316F45A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A6E2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50ED8E0F" w14:textId="77777777" w:rsidTr="00F03E44">
        <w:trPr>
          <w:trHeight w:val="18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D806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C0836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4.2. Поддержание работоспособности инфраструктуры связи, 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созданной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а рамках </w:t>
            </w:r>
            <w:proofErr w:type="spellStart"/>
            <w:r w:rsidRPr="00AE4E0A">
              <w:rPr>
                <w:rFonts w:ascii="Times New Roman" w:hAnsi="Times New Roman"/>
                <w:sz w:val="20"/>
                <w:szCs w:val="20"/>
              </w:rPr>
              <w:t>оеализации</w:t>
            </w:r>
            <w:proofErr w:type="spell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инвестиционных проектов, связанных с развитием инфраструктуры связи на территориях труднодоступных и малонаселенных пунктов в Республике Коми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FC0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7538E" w14:textId="12A8F29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D5A55" w14:textId="766F792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203,37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F505C" w14:textId="2D878F0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203,37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ABF66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3900968" w14:textId="77777777" w:rsidTr="00F03E44">
        <w:trPr>
          <w:trHeight w:val="121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C5C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2D4C3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3.Регистрация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права собственности муниципального района «Княжпогостский» на объекты собственности.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8E72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974E0" w14:textId="4486F2D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592D0" w14:textId="081FAA4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DFC73" w14:textId="41D537A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A74CF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9852A45" w14:textId="77777777" w:rsidTr="00F03E44">
        <w:trPr>
          <w:trHeight w:val="123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BD5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C7A6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4.Проведение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приватизации муниципального имущества муниципального района «Княжпогостский».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1BC0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7523A" w14:textId="2BC48F7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A544F" w14:textId="2EC03F2A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1415A" w14:textId="204408E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4EDD8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74BBA13" w14:textId="77777777" w:rsidTr="00F03E44">
        <w:trPr>
          <w:trHeight w:val="97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78C1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C415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5.Руководство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и управление в сфере реализации подпрограммы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31CB8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17339" w14:textId="6D17175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4 946,00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E03E8" w14:textId="29E6EA4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5 324,58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8CFF1" w14:textId="1AB75E5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5 321,08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E49A2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FBDE66B" w14:textId="77777777" w:rsidTr="00F03E44">
        <w:trPr>
          <w:trHeight w:val="31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E25DF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E0A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5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B3F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 Управление муниципальными финансами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8611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1EFC5" w14:textId="07AA3B2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44 471,85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843C9" w14:textId="28ACB01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68 329,69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D7374" w14:textId="03ED646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68 263,59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2DF51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39D5764F" w14:textId="77777777" w:rsidTr="00F03E4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4EFE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41F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C46F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BA3FD" w14:textId="4530FC9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44 471,85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ED91C" w14:textId="0357D3E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68 329,69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BC37E" w14:textId="5B69EA1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68 263,59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774B7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4AC105BE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88D8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9FA3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6E98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Финансовое управление администрации 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04E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351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65E1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165F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C9B" w:rsidRPr="00AE4E0A" w14:paraId="48F7D5D7" w14:textId="77777777" w:rsidTr="00AE4E0A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2296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C92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6D64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64378" w14:textId="0A4F887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733D9" w14:textId="3AF1B889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0332" w14:textId="6EDBCC6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05634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2D6BECE" w14:textId="77777777" w:rsidTr="00AE4E0A">
        <w:trPr>
          <w:trHeight w:val="97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387D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lastRenderedPageBreak/>
              <w:t>Основные мероприятия: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F7B81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5.1 Определение основных направлений бюджетной и налоговой политики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1DE6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CF2E6" w14:textId="156903E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F3C37" w14:textId="070D885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601F1" w14:textId="652C2FF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54CF9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E8FD671" w14:textId="77777777" w:rsidTr="00AE4E0A">
        <w:trPr>
          <w:trHeight w:val="75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B03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EFD7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5.2 Формирование долгосрочной бюджетной стратегии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F26CF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0A5D8" w14:textId="7EF10B0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736B8" w14:textId="0595FF0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B163A" w14:textId="3F37720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05955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495D346E" w14:textId="77777777" w:rsidTr="00AE4E0A">
        <w:trPr>
          <w:trHeight w:val="94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683F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5FF6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5.3 Методологической обеспечение в сфере управления муниципальными финансами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39C9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BDB1F" w14:textId="1F4F0DA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214EB" w14:textId="3BB0233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9615A" w14:textId="753FA91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8756A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05339F76" w14:textId="77777777" w:rsidTr="00AE4E0A">
        <w:trPr>
          <w:trHeight w:val="87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406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033C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5.4. Мониторинг качества финансового менеджмента главных распорядителей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EAE3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1673" w14:textId="20F7AD1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00288" w14:textId="46452C2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E038F" w14:textId="2F9AD99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B4ADC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24AF16DA" w14:textId="77777777" w:rsidTr="00AE4E0A">
        <w:trPr>
          <w:trHeight w:val="100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149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68F9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5.5 Создание условий для повышения качества управления муниципальными финансами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02F76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988E6" w14:textId="46A4F5F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5C0E3" w14:textId="72AF07F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59C6F" w14:textId="5137C10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F0B3D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008E177E" w14:textId="77777777" w:rsidTr="00AE4E0A">
        <w:trPr>
          <w:trHeight w:val="82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6E0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6E62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5.6 Организация и осуществление контроля за соблюдением законодательства в сфере финансов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842B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3D9BF" w14:textId="05CA95A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52C82" w14:textId="0434D42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952F0" w14:textId="10DD518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FA79E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7A25BA5" w14:textId="77777777" w:rsidTr="00AE4E0A">
        <w:trPr>
          <w:trHeight w:val="78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EE0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5CC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5.7 Формирование проекта решения о бюджет на очередной финансовый год и плановый период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F11DF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D52FB" w14:textId="4DAE608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53F26" w14:textId="3C053BFA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47816" w14:textId="773F395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FB151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76A8C735" w14:textId="77777777" w:rsidTr="00AE4E0A">
        <w:trPr>
          <w:trHeight w:val="64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C67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E6C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5.8 Организация исполнения бюджета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8E7D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3CA06" w14:textId="0775B91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A1F9F" w14:textId="294DB5B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BEFA1" w14:textId="2122E5E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4B74C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22E71D2C" w14:textId="77777777" w:rsidTr="00AE4E0A">
        <w:trPr>
          <w:trHeight w:val="88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BF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6C2B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5.9 Формирование бюджетной отчетности об исполнении консолидированного бюджета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845A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54F2A" w14:textId="7CB3108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AF850" w14:textId="06E11DB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1139" w14:textId="588DF30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26A5C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32F3C966" w14:textId="77777777" w:rsidTr="00AE4E0A">
        <w:trPr>
          <w:trHeight w:val="76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DAFB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B994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5.10. Повышение доступности финансовой информации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47803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CD38B" w14:textId="4EC0019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C6E23" w14:textId="73F9D7F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A0B1C" w14:textId="7B138E8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8F535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CDA0ECC" w14:textId="77777777" w:rsidTr="00F03E44">
        <w:trPr>
          <w:trHeight w:val="73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0B0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E9FA8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5.11 Осуществление полномочий по формированию, исполнению и </w:t>
            </w:r>
            <w:r w:rsidRPr="00AE4E0A">
              <w:rPr>
                <w:rFonts w:ascii="Times New Roman" w:hAnsi="Times New Roman"/>
                <w:sz w:val="20"/>
                <w:szCs w:val="20"/>
              </w:rPr>
              <w:lastRenderedPageBreak/>
              <w:t>контролю за исполнением бюджета поселений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FB0C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lastRenderedPageBreak/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D4D02" w14:textId="384FF7A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19,01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01E98" w14:textId="6EDDCD3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19,01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7108" w14:textId="4E168C4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19,01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70225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07721F06" w14:textId="77777777" w:rsidTr="00F03E44">
        <w:trPr>
          <w:trHeight w:val="126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7B4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4447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 5.12 Выравнивание бюджетной обеспеченности муниципальных районов и поселений из регионального фонда финансовой поддержки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32B7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79B2D" w14:textId="520F420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595,90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8C386" w14:textId="2E63D02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595,90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1ABAC" w14:textId="4635D71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595,90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39D9A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02AF9A46" w14:textId="77777777" w:rsidTr="00AE4E0A">
        <w:trPr>
          <w:trHeight w:val="105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E93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CD4F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5.13 Ежеквартальный мониторинг поступления налоговой базы консолидированного бюджета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3526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D6CF3" w14:textId="4839FCD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961D9" w14:textId="56E828A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B84D2" w14:textId="7302ADA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32E9A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31AC6D92" w14:textId="77777777" w:rsidTr="00AE4E0A">
        <w:trPr>
          <w:trHeight w:val="76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181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0029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5.14 Инвентаризация муниципального имущества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FC3C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имуществом, землями и природными ресурсами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6853A" w14:textId="1B5B99A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1FD68" w14:textId="4525D2A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331A8" w14:textId="1E76E07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4E0B0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366CC5DC" w14:textId="77777777" w:rsidTr="00AE4E0A">
        <w:trPr>
          <w:trHeight w:val="94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454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229A1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5.15. Работа с должниками по задолженности налоговых отчислений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3DCDB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 и предпринимательства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C8F75" w14:textId="3545E0D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8436F" w14:textId="56B50219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FE18D" w14:textId="1EF4F02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CAB19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734332A" w14:textId="77777777" w:rsidTr="00F03E44">
        <w:trPr>
          <w:trHeight w:val="69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526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00B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5.16. Сбалансированность бюджетов поселений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9E2D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F3535" w14:textId="35ADD75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24 481,00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8FE75" w14:textId="692C0AC3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46 274,90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69DEE" w14:textId="59A5BDF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46 274,90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57B9E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293F0BF9" w14:textId="77777777" w:rsidTr="00F03E44">
        <w:trPr>
          <w:trHeight w:val="99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B92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A364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5.17. 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01A7B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4A35E" w14:textId="4675B8D9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7 677,00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C4051" w14:textId="2D4129E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7 677,00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C1DF2" w14:textId="37F28C2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7 677,00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5A16F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990372C" w14:textId="77777777" w:rsidTr="00F03E44">
        <w:trPr>
          <w:trHeight w:val="8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117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A036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5.7 Руководство и управление в сфере финансов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18C5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0C99B" w14:textId="6EF7248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11 698,94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31267" w14:textId="1A406A7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13 762,88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5E41D" w14:textId="3442208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13 696,77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1F8E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54D98ADE" w14:textId="77777777" w:rsidTr="00F03E44">
        <w:trPr>
          <w:trHeight w:val="85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496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9097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5.18 Мониторинг реализации исполнителями основных мероприятий подпрограммы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E1F4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203CF" w14:textId="67E733E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91E6D" w14:textId="2BBE589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109C0" w14:textId="405888F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FCF8A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0F5428D2" w14:textId="77777777" w:rsidTr="00F03E44">
        <w:trPr>
          <w:trHeight w:val="30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14728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E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6 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3A193" w14:textId="77777777" w:rsidR="007D2C9B" w:rsidRPr="00AE4E0A" w:rsidRDefault="007D2C9B" w:rsidP="007D2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6.Электронный муниципалитет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A484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40817" w14:textId="1F8C5BB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71F98" w14:textId="66A6E3A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3B767" w14:textId="2B7860A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FB234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10E2DA55" w14:textId="77777777" w:rsidTr="00F03E4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AF0C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200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F56A8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C21A8" w14:textId="4420981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3ED77" w14:textId="3178B29B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9DA5A" w14:textId="7E68B9E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A8CA9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035045DF" w14:textId="77777777" w:rsidTr="00F03E4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A56D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296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B2AD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Управление делами администрации 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57B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F61F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CE6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9976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C9B" w:rsidRPr="00AE4E0A" w14:paraId="7D56044D" w14:textId="77777777" w:rsidTr="00AE4E0A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352F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164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0A5B6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Соисполнитель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218C1" w14:textId="7920530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C4B3A" w14:textId="548F4B9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EC2DE" w14:textId="4F4C888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698F0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1F98BA8" w14:textId="77777777" w:rsidTr="00AE4E0A">
        <w:trPr>
          <w:trHeight w:val="106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00B5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0BF54" w14:textId="77777777" w:rsidR="007D2C9B" w:rsidRPr="00AE4E0A" w:rsidRDefault="007D2C9B" w:rsidP="007D2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1.Развитие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единой муниципальной </w:t>
            </w:r>
            <w:proofErr w:type="spellStart"/>
            <w:r w:rsidRPr="00AE4E0A">
              <w:rPr>
                <w:rFonts w:ascii="Times New Roman" w:hAnsi="Times New Roman"/>
                <w:sz w:val="20"/>
                <w:szCs w:val="20"/>
              </w:rPr>
              <w:t>мультисервисной</w:t>
            </w:r>
            <w:proofErr w:type="spell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корпоративной сети передачи данных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03D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E835" w14:textId="11F6000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D0D66" w14:textId="10956EE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7DB39" w14:textId="4152FDB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1D308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76A19139" w14:textId="77777777" w:rsidTr="00AE4E0A">
        <w:trPr>
          <w:trHeight w:val="75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9D4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0655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6.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2.Обеспечение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 функционирования информационных систем  в администрации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C59DB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FD04A" w14:textId="6985AA8A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6ADC1" w14:textId="4FF57A9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49D27" w14:textId="3BBA992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DCB6B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32BD0CAC" w14:textId="77777777" w:rsidTr="00AE4E0A">
        <w:trPr>
          <w:trHeight w:val="88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313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6E2F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6.3. Оказание муниципальных услуг службой «одного окна» администрации района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E674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D4CE3" w14:textId="686CA672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B737C" w14:textId="7996A6D5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A3FC6" w14:textId="303B0EB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D8612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6F3E7CD8" w14:textId="77777777" w:rsidTr="00F03E44">
        <w:trPr>
          <w:trHeight w:val="30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BFBCD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E0A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7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7AEBC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7. Обеспечение реализации муниципальной программы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70BC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CCFCC" w14:textId="64B08574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37 852,69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CCFF4" w14:textId="62FCA07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39 134,25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28D72" w14:textId="10A4A93C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36 740,32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92508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48A6BC48" w14:textId="77777777" w:rsidTr="00F03E44">
        <w:trPr>
          <w:trHeight w:val="31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5B9C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544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E5A4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38BFD" w14:textId="17FD1886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37 852,69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E205B" w14:textId="63A28938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39 134,25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C2CC9" w14:textId="6D77208D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36 740,32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ED9CF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0C2F2C7A" w14:textId="77777777" w:rsidTr="00F03E4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E714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CAB2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F061A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Финансовое управление администрации 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DB73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B9F9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4E37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55C5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C9B" w:rsidRPr="00AE4E0A" w14:paraId="21BB3F9C" w14:textId="77777777" w:rsidTr="00F03E4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09DC" w14:textId="77777777" w:rsidR="007D2C9B" w:rsidRPr="00AE4E0A" w:rsidRDefault="007D2C9B" w:rsidP="007D2C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DF9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767B3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1F374" w14:textId="0E28C10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5702C" w14:textId="4C82E511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D2951" w14:textId="549A92BE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6E064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2C9B" w:rsidRPr="00AE4E0A" w14:paraId="222B17DE" w14:textId="77777777" w:rsidTr="00F03E44">
        <w:trPr>
          <w:trHeight w:val="76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41100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F1DD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7.</w:t>
            </w:r>
            <w:proofErr w:type="gramStart"/>
            <w:r w:rsidRPr="00AE4E0A">
              <w:rPr>
                <w:rFonts w:ascii="Times New Roman" w:hAnsi="Times New Roman"/>
                <w:sz w:val="20"/>
                <w:szCs w:val="20"/>
              </w:rPr>
              <w:t>1.Руководство</w:t>
            </w:r>
            <w:proofErr w:type="gramEnd"/>
            <w:r w:rsidRPr="00AE4E0A">
              <w:rPr>
                <w:rFonts w:ascii="Times New Roman" w:hAnsi="Times New Roman"/>
                <w:sz w:val="20"/>
                <w:szCs w:val="20"/>
              </w:rPr>
              <w:t xml:space="preserve"> и управление в сфере установленных функций органов местного самоуправления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75BFE" w14:textId="77777777" w:rsidR="007D2C9B" w:rsidRPr="00AE4E0A" w:rsidRDefault="007D2C9B" w:rsidP="007D2C9B">
            <w:pPr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Администрация МР «Княжпогостский»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0D54D" w14:textId="48FC6D7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37 852,69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39D06" w14:textId="17017F40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39 134,25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BD5E9" w14:textId="2F7B731F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36 740,32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A0052" w14:textId="77777777" w:rsidR="007D2C9B" w:rsidRPr="00AE4E0A" w:rsidRDefault="007D2C9B" w:rsidP="007D2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0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5F2D24BE" w14:textId="77777777" w:rsidR="00AE4E0A" w:rsidRDefault="00AE4E0A">
      <w:pPr>
        <w:sectPr w:rsidR="00AE4E0A" w:rsidSect="00AE4E0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D71E9B8" w14:textId="77777777" w:rsidR="00AE4E0A" w:rsidRPr="00AE4E0A" w:rsidRDefault="00AE4E0A" w:rsidP="00AE4E0A">
      <w:pPr>
        <w:jc w:val="right"/>
        <w:rPr>
          <w:rFonts w:ascii="Times New Roman" w:hAnsi="Times New Roman"/>
          <w:sz w:val="24"/>
        </w:rPr>
      </w:pPr>
      <w:r w:rsidRPr="00AE4E0A">
        <w:rPr>
          <w:rFonts w:ascii="Times New Roman" w:hAnsi="Times New Roman"/>
          <w:sz w:val="24"/>
        </w:rPr>
        <w:lastRenderedPageBreak/>
        <w:t>Таблица 10</w:t>
      </w:r>
    </w:p>
    <w:p w14:paraId="561FF9B4" w14:textId="77777777" w:rsidR="00AE4E0A" w:rsidRPr="00AE4E0A" w:rsidRDefault="00AE4E0A" w:rsidP="00AE4E0A">
      <w:pPr>
        <w:jc w:val="center"/>
        <w:rPr>
          <w:rFonts w:ascii="Times New Roman" w:hAnsi="Times New Roman"/>
          <w:b/>
          <w:sz w:val="24"/>
        </w:rPr>
      </w:pPr>
      <w:r w:rsidRPr="00AE4E0A">
        <w:rPr>
          <w:rFonts w:ascii="Times New Roman" w:hAnsi="Times New Roman"/>
          <w:b/>
          <w:sz w:val="24"/>
        </w:rPr>
        <w:t xml:space="preserve">Сведения о достижении значений показателей (индикаторов) муниципальной программы </w:t>
      </w:r>
    </w:p>
    <w:p w14:paraId="23BB61A2" w14:textId="77777777" w:rsidR="00AE4E0A" w:rsidRPr="00AE4E0A" w:rsidRDefault="00AE4E0A" w:rsidP="00AE4E0A">
      <w:pPr>
        <w:jc w:val="center"/>
        <w:rPr>
          <w:rFonts w:ascii="Times New Roman" w:hAnsi="Times New Roman"/>
          <w:b/>
          <w:sz w:val="24"/>
        </w:rPr>
      </w:pPr>
      <w:r w:rsidRPr="00AE4E0A">
        <w:rPr>
          <w:rFonts w:ascii="Times New Roman" w:hAnsi="Times New Roman"/>
          <w:b/>
          <w:sz w:val="24"/>
        </w:rPr>
        <w:t>«Развитие муниципального управления в муниципальном районе «Княжпогостский» на 2014 – 2020 годы»</w:t>
      </w:r>
    </w:p>
    <w:p w14:paraId="669D4543" w14:textId="77777777" w:rsidR="00AE4E0A" w:rsidRPr="00AE4E0A" w:rsidRDefault="00AE4E0A" w:rsidP="00AE4E0A">
      <w:pPr>
        <w:jc w:val="center"/>
        <w:rPr>
          <w:rFonts w:ascii="Times New Roman" w:hAnsi="Times New Roman"/>
          <w:bCs/>
          <w:sz w:val="24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58"/>
        <w:gridCol w:w="1534"/>
        <w:gridCol w:w="31"/>
        <w:gridCol w:w="791"/>
        <w:gridCol w:w="860"/>
        <w:gridCol w:w="860"/>
        <w:gridCol w:w="11"/>
        <w:gridCol w:w="2672"/>
      </w:tblGrid>
      <w:tr w:rsidR="00AE4E0A" w:rsidRPr="00AE4E0A" w14:paraId="09D94C2E" w14:textId="77777777" w:rsidTr="00AE4E0A">
        <w:tc>
          <w:tcPr>
            <w:tcW w:w="567" w:type="dxa"/>
            <w:vMerge w:val="restart"/>
          </w:tcPr>
          <w:p w14:paraId="3A770B2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№</w:t>
            </w:r>
          </w:p>
          <w:p w14:paraId="03F2F17F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3158" w:type="dxa"/>
            <w:vMerge w:val="restart"/>
          </w:tcPr>
          <w:p w14:paraId="1A2735F5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Показатель (индикатор) (наименование)</w:t>
            </w:r>
          </w:p>
        </w:tc>
        <w:tc>
          <w:tcPr>
            <w:tcW w:w="1534" w:type="dxa"/>
            <w:vMerge w:val="restart"/>
          </w:tcPr>
          <w:p w14:paraId="6D4DC0E8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Ед. измерения</w:t>
            </w:r>
          </w:p>
        </w:tc>
        <w:tc>
          <w:tcPr>
            <w:tcW w:w="5225" w:type="dxa"/>
            <w:gridSpan w:val="6"/>
          </w:tcPr>
          <w:p w14:paraId="5AEE7A5E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Значение показателей </w:t>
            </w:r>
          </w:p>
        </w:tc>
      </w:tr>
      <w:tr w:rsidR="00AE4E0A" w:rsidRPr="00AE4E0A" w14:paraId="40350CC4" w14:textId="77777777" w:rsidTr="00AE4E0A">
        <w:tc>
          <w:tcPr>
            <w:tcW w:w="567" w:type="dxa"/>
            <w:vMerge/>
          </w:tcPr>
          <w:p w14:paraId="704C46FE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158" w:type="dxa"/>
            <w:vMerge/>
          </w:tcPr>
          <w:p w14:paraId="394C66A6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534" w:type="dxa"/>
            <w:vMerge/>
          </w:tcPr>
          <w:p w14:paraId="430AC931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22" w:type="dxa"/>
            <w:gridSpan w:val="2"/>
          </w:tcPr>
          <w:p w14:paraId="0FD5434E" w14:textId="5A62B874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20</w:t>
            </w:r>
            <w:r w:rsidR="000667F9">
              <w:rPr>
                <w:rFonts w:ascii="Times New Roman" w:hAnsi="Times New Roman"/>
                <w:bCs/>
                <w:sz w:val="24"/>
              </w:rPr>
              <w:t>19</w:t>
            </w:r>
          </w:p>
          <w:p w14:paraId="0383CD66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факт</w:t>
            </w:r>
          </w:p>
          <w:p w14:paraId="726B6F29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0" w:type="dxa"/>
          </w:tcPr>
          <w:p w14:paraId="1E945F13" w14:textId="32EB2E41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20</w:t>
            </w:r>
            <w:r w:rsidR="000667F9">
              <w:rPr>
                <w:rFonts w:ascii="Times New Roman" w:hAnsi="Times New Roman"/>
                <w:bCs/>
                <w:sz w:val="24"/>
              </w:rPr>
              <w:t>2</w:t>
            </w:r>
            <w:r w:rsidR="001D4093">
              <w:rPr>
                <w:rFonts w:ascii="Times New Roman" w:hAnsi="Times New Roman"/>
                <w:bCs/>
                <w:sz w:val="24"/>
              </w:rPr>
              <w:t>0</w:t>
            </w:r>
          </w:p>
          <w:p w14:paraId="3D101406" w14:textId="784C4C1C" w:rsidR="00AE4E0A" w:rsidRPr="00AE4E0A" w:rsidRDefault="00372173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(</w:t>
            </w:r>
            <w:r w:rsidR="00AE4E0A" w:rsidRPr="00AE4E0A">
              <w:rPr>
                <w:rFonts w:ascii="Times New Roman" w:hAnsi="Times New Roman"/>
                <w:bCs/>
                <w:sz w:val="24"/>
              </w:rPr>
              <w:t>план)</w:t>
            </w:r>
          </w:p>
        </w:tc>
        <w:tc>
          <w:tcPr>
            <w:tcW w:w="860" w:type="dxa"/>
          </w:tcPr>
          <w:p w14:paraId="2CDD05E5" w14:textId="3729D18B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20</w:t>
            </w:r>
            <w:r w:rsidR="000667F9">
              <w:rPr>
                <w:rFonts w:ascii="Times New Roman" w:hAnsi="Times New Roman"/>
                <w:bCs/>
                <w:sz w:val="24"/>
              </w:rPr>
              <w:t>2</w:t>
            </w:r>
            <w:r w:rsidR="001D4093">
              <w:rPr>
                <w:rFonts w:ascii="Times New Roman" w:hAnsi="Times New Roman"/>
                <w:bCs/>
                <w:sz w:val="24"/>
              </w:rPr>
              <w:t>0</w:t>
            </w:r>
          </w:p>
          <w:p w14:paraId="3637E24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(факт)</w:t>
            </w:r>
          </w:p>
        </w:tc>
        <w:tc>
          <w:tcPr>
            <w:tcW w:w="2683" w:type="dxa"/>
            <w:gridSpan w:val="2"/>
          </w:tcPr>
          <w:p w14:paraId="18EFBD1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Обоснование отклонений значений показателя </w:t>
            </w:r>
          </w:p>
        </w:tc>
      </w:tr>
      <w:tr w:rsidR="00AE4E0A" w:rsidRPr="00AE4E0A" w14:paraId="6D95BF01" w14:textId="77777777" w:rsidTr="00AE4E0A">
        <w:tc>
          <w:tcPr>
            <w:tcW w:w="567" w:type="dxa"/>
          </w:tcPr>
          <w:p w14:paraId="4E37A201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3158" w:type="dxa"/>
          </w:tcPr>
          <w:p w14:paraId="474EE24B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534" w:type="dxa"/>
          </w:tcPr>
          <w:p w14:paraId="384C4099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822" w:type="dxa"/>
            <w:gridSpan w:val="2"/>
          </w:tcPr>
          <w:p w14:paraId="6056EFE4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860" w:type="dxa"/>
          </w:tcPr>
          <w:p w14:paraId="023DF485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860" w:type="dxa"/>
          </w:tcPr>
          <w:p w14:paraId="1DDA3B01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2683" w:type="dxa"/>
            <w:gridSpan w:val="2"/>
          </w:tcPr>
          <w:p w14:paraId="5816610B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7</w:t>
            </w:r>
          </w:p>
        </w:tc>
      </w:tr>
      <w:tr w:rsidR="00AE4E0A" w:rsidRPr="00AE4E0A" w14:paraId="01AB1189" w14:textId="77777777" w:rsidTr="00AE4E0A">
        <w:tc>
          <w:tcPr>
            <w:tcW w:w="10484" w:type="dxa"/>
            <w:gridSpan w:val="9"/>
          </w:tcPr>
          <w:p w14:paraId="24CD8BAA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>Муниципальная Программа</w:t>
            </w:r>
          </w:p>
          <w:p w14:paraId="7C73CDC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>«Развитие муниципального управления в муниципальном районе «Княжпогостский» на 2014 – 2020 годы»</w:t>
            </w:r>
          </w:p>
        </w:tc>
      </w:tr>
      <w:tr w:rsidR="00AE4E0A" w:rsidRPr="00AE4E0A" w14:paraId="5912673B" w14:textId="77777777" w:rsidTr="00AE4E0A">
        <w:tc>
          <w:tcPr>
            <w:tcW w:w="567" w:type="dxa"/>
          </w:tcPr>
          <w:p w14:paraId="1ACC6327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158" w:type="dxa"/>
          </w:tcPr>
          <w:p w14:paraId="2E04935B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Уровень удовлетворённости населения деятельностью органов местного самоуправления муниципального района «Княжпогостский» </w:t>
            </w:r>
          </w:p>
        </w:tc>
        <w:tc>
          <w:tcPr>
            <w:tcW w:w="1534" w:type="dxa"/>
          </w:tcPr>
          <w:p w14:paraId="0095DFC8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% от числа опрошенных </w:t>
            </w:r>
          </w:p>
        </w:tc>
        <w:tc>
          <w:tcPr>
            <w:tcW w:w="822" w:type="dxa"/>
            <w:gridSpan w:val="2"/>
          </w:tcPr>
          <w:p w14:paraId="10B6A758" w14:textId="679687CB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90</w:t>
            </w:r>
          </w:p>
        </w:tc>
        <w:tc>
          <w:tcPr>
            <w:tcW w:w="860" w:type="dxa"/>
          </w:tcPr>
          <w:p w14:paraId="4A3E8A79" w14:textId="41DFB6E8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60" w:type="dxa"/>
          </w:tcPr>
          <w:p w14:paraId="5C532F71" w14:textId="32C3BB06" w:rsidR="00AE4E0A" w:rsidRPr="00AE4E0A" w:rsidRDefault="00036F45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7E4FDE5C" w14:textId="5FA73B09" w:rsidR="00AE4E0A" w:rsidRPr="003958D4" w:rsidRDefault="00206DF9" w:rsidP="003958D4">
            <w:pPr>
              <w:rPr>
                <w:rFonts w:ascii="Times New Roman" w:hAnsi="Times New Roman"/>
                <w:sz w:val="24"/>
              </w:rPr>
            </w:pPr>
            <w:r w:rsidRPr="003958D4">
              <w:rPr>
                <w:rFonts w:ascii="Times New Roman" w:hAnsi="Times New Roman"/>
                <w:sz w:val="24"/>
              </w:rPr>
              <w:t>По состоянию 24.01.2021 дан</w:t>
            </w:r>
            <w:r w:rsidR="003958D4">
              <w:rPr>
                <w:rFonts w:ascii="Times New Roman" w:hAnsi="Times New Roman"/>
                <w:sz w:val="24"/>
              </w:rPr>
              <w:t>ные по данному показателю от УГГС РК не поступили. П</w:t>
            </w:r>
            <w:r w:rsidRPr="003958D4">
              <w:rPr>
                <w:rFonts w:ascii="Times New Roman" w:hAnsi="Times New Roman"/>
                <w:sz w:val="24"/>
              </w:rPr>
              <w:t xml:space="preserve">о предварительным данным будет оценено на </w:t>
            </w:r>
            <w:r w:rsidR="00036F45">
              <w:rPr>
                <w:rFonts w:ascii="Times New Roman" w:hAnsi="Times New Roman"/>
                <w:sz w:val="24"/>
              </w:rPr>
              <w:t>100</w:t>
            </w:r>
            <w:r w:rsidR="003958D4">
              <w:rPr>
                <w:rFonts w:ascii="Times New Roman" w:hAnsi="Times New Roman"/>
                <w:sz w:val="24"/>
              </w:rPr>
              <w:t xml:space="preserve"> %</w:t>
            </w:r>
          </w:p>
        </w:tc>
      </w:tr>
      <w:tr w:rsidR="00AE4E0A" w:rsidRPr="00AE4E0A" w14:paraId="51DD1B9D" w14:textId="77777777" w:rsidTr="00AE4E0A">
        <w:tc>
          <w:tcPr>
            <w:tcW w:w="567" w:type="dxa"/>
          </w:tcPr>
          <w:p w14:paraId="320F2D5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158" w:type="dxa"/>
          </w:tcPr>
          <w:p w14:paraId="0B4BDD9E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Уровень удовлетворённости населения информационной открытостью органов местного самоуправления муниципального района «Княжпогостский» </w:t>
            </w:r>
          </w:p>
        </w:tc>
        <w:tc>
          <w:tcPr>
            <w:tcW w:w="1534" w:type="dxa"/>
          </w:tcPr>
          <w:p w14:paraId="7881BCE7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% от числа опрошенных </w:t>
            </w:r>
          </w:p>
        </w:tc>
        <w:tc>
          <w:tcPr>
            <w:tcW w:w="822" w:type="dxa"/>
            <w:gridSpan w:val="2"/>
          </w:tcPr>
          <w:p w14:paraId="2438E733" w14:textId="28E35C3C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</w:t>
            </w:r>
            <w:r w:rsidR="00AE4E0A" w:rsidRPr="00AE4E0A">
              <w:rPr>
                <w:rFonts w:ascii="Times New Roman" w:hAnsi="Times New Roman"/>
                <w:bCs/>
                <w:sz w:val="24"/>
              </w:rPr>
              <w:t>0</w:t>
            </w:r>
          </w:p>
        </w:tc>
        <w:tc>
          <w:tcPr>
            <w:tcW w:w="860" w:type="dxa"/>
          </w:tcPr>
          <w:p w14:paraId="360A5DFA" w14:textId="34FC05FE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60" w:type="dxa"/>
          </w:tcPr>
          <w:p w14:paraId="46C4207A" w14:textId="687ED224" w:rsidR="00AE4E0A" w:rsidRPr="00AE4E0A" w:rsidRDefault="00372173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6D1ECE4C" w14:textId="77777777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Показатель достигнут </w:t>
            </w:r>
          </w:p>
        </w:tc>
      </w:tr>
      <w:tr w:rsidR="00AE4E0A" w:rsidRPr="00AE4E0A" w14:paraId="79F79AF2" w14:textId="77777777" w:rsidTr="00AE4E0A">
        <w:tc>
          <w:tcPr>
            <w:tcW w:w="10484" w:type="dxa"/>
            <w:gridSpan w:val="9"/>
          </w:tcPr>
          <w:p w14:paraId="2A79465B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>Подпрограмма «Развитие системы открытого муниципалитета</w:t>
            </w:r>
          </w:p>
          <w:p w14:paraId="098CCF41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>в органах местного самоуправления муниципального района «Княжпогостский»</w:t>
            </w:r>
          </w:p>
        </w:tc>
      </w:tr>
      <w:tr w:rsidR="00AE4E0A" w:rsidRPr="00AE4E0A" w14:paraId="514242C2" w14:textId="77777777" w:rsidTr="00AE4E0A">
        <w:tc>
          <w:tcPr>
            <w:tcW w:w="567" w:type="dxa"/>
          </w:tcPr>
          <w:p w14:paraId="2B0027CF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158" w:type="dxa"/>
          </w:tcPr>
          <w:p w14:paraId="4003E746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Проведение заседаний Общественного совета муниципального района «Княжпогостский» </w:t>
            </w:r>
          </w:p>
        </w:tc>
        <w:tc>
          <w:tcPr>
            <w:tcW w:w="1534" w:type="dxa"/>
          </w:tcPr>
          <w:p w14:paraId="70CC2F4F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Ед. </w:t>
            </w:r>
          </w:p>
        </w:tc>
        <w:tc>
          <w:tcPr>
            <w:tcW w:w="822" w:type="dxa"/>
            <w:gridSpan w:val="2"/>
          </w:tcPr>
          <w:p w14:paraId="643FE375" w14:textId="2D24A68F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860" w:type="dxa"/>
          </w:tcPr>
          <w:p w14:paraId="0205DFCA" w14:textId="6CCC5C83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13</w:t>
            </w:r>
          </w:p>
        </w:tc>
        <w:tc>
          <w:tcPr>
            <w:tcW w:w="860" w:type="dxa"/>
          </w:tcPr>
          <w:p w14:paraId="36670B85" w14:textId="6B12A3F3" w:rsidR="00AE4E0A" w:rsidRPr="00AE4E0A" w:rsidRDefault="00372173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2683" w:type="dxa"/>
            <w:gridSpan w:val="2"/>
          </w:tcPr>
          <w:p w14:paraId="2A31BD92" w14:textId="497D80C9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За 20</w:t>
            </w:r>
            <w:r w:rsidR="00372173">
              <w:rPr>
                <w:rFonts w:ascii="Times New Roman" w:hAnsi="Times New Roman"/>
                <w:bCs/>
                <w:sz w:val="24"/>
              </w:rPr>
              <w:t>20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год проведено 4 заседания Общественного совета муниципального района «Княжпогостский» с участием представителей администрации МР «Княжпогостский», с приглашением    руководителей предприятий ЖКХ, ОВД, ЦРБ, СМИ, руководителей администраций городских, глав сельских поселений Княжпогостского района. Заседания проходили по актуальным вопросам жизнедеятельности МР </w:t>
            </w: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 xml:space="preserve">«Княжпогостский». </w:t>
            </w:r>
            <w:r w:rsidR="0044225C" w:rsidRPr="00AE4E0A">
              <w:rPr>
                <w:rFonts w:ascii="Times New Roman" w:hAnsi="Times New Roman"/>
                <w:bCs/>
                <w:sz w:val="24"/>
              </w:rPr>
              <w:t>Показатель не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достигнут</w:t>
            </w:r>
            <w:r w:rsidR="003111B3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в связи </w:t>
            </w:r>
            <w:r w:rsidR="00E93EC6">
              <w:rPr>
                <w:rFonts w:ascii="Times New Roman" w:hAnsi="Times New Roman"/>
                <w:bCs/>
                <w:sz w:val="24"/>
              </w:rPr>
              <w:t>с введением р</w:t>
            </w:r>
            <w:r w:rsidR="0044225C" w:rsidRPr="0044225C">
              <w:rPr>
                <w:rFonts w:ascii="Times New Roman" w:hAnsi="Times New Roman"/>
                <w:bCs/>
                <w:sz w:val="24"/>
              </w:rPr>
              <w:t>ежим</w:t>
            </w:r>
            <w:r w:rsidR="00E93EC6">
              <w:rPr>
                <w:rFonts w:ascii="Times New Roman" w:hAnsi="Times New Roman"/>
                <w:bCs/>
                <w:sz w:val="24"/>
              </w:rPr>
              <w:t>а</w:t>
            </w:r>
            <w:r w:rsidR="0044225C" w:rsidRPr="0044225C">
              <w:rPr>
                <w:rFonts w:ascii="Times New Roman" w:hAnsi="Times New Roman"/>
                <w:bCs/>
                <w:sz w:val="24"/>
              </w:rPr>
              <w:t xml:space="preserve"> повышенной готовности, с распространением коронавирус</w:t>
            </w:r>
            <w:r w:rsidR="00E93EC6">
              <w:rPr>
                <w:rFonts w:ascii="Times New Roman" w:hAnsi="Times New Roman"/>
                <w:bCs/>
                <w:sz w:val="24"/>
              </w:rPr>
              <w:t xml:space="preserve">ной инфекции. </w:t>
            </w:r>
          </w:p>
        </w:tc>
      </w:tr>
      <w:tr w:rsidR="00AE4E0A" w:rsidRPr="00AE4E0A" w14:paraId="3219164D" w14:textId="77777777" w:rsidTr="00AE4E0A">
        <w:tc>
          <w:tcPr>
            <w:tcW w:w="567" w:type="dxa"/>
          </w:tcPr>
          <w:p w14:paraId="7607F99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w="3158" w:type="dxa"/>
          </w:tcPr>
          <w:p w14:paraId="2AFE41DD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Проведение встреч представителей органов местного самоуправления района с населением </w:t>
            </w:r>
          </w:p>
        </w:tc>
        <w:tc>
          <w:tcPr>
            <w:tcW w:w="1534" w:type="dxa"/>
          </w:tcPr>
          <w:p w14:paraId="77317D7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Ед. </w:t>
            </w:r>
          </w:p>
        </w:tc>
        <w:tc>
          <w:tcPr>
            <w:tcW w:w="822" w:type="dxa"/>
            <w:gridSpan w:val="2"/>
          </w:tcPr>
          <w:p w14:paraId="40A6672A" w14:textId="081BF5A6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19</w:t>
            </w:r>
          </w:p>
        </w:tc>
        <w:tc>
          <w:tcPr>
            <w:tcW w:w="860" w:type="dxa"/>
          </w:tcPr>
          <w:p w14:paraId="4AD08DB3" w14:textId="3A5B03D0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20</w:t>
            </w:r>
          </w:p>
        </w:tc>
        <w:tc>
          <w:tcPr>
            <w:tcW w:w="860" w:type="dxa"/>
          </w:tcPr>
          <w:p w14:paraId="3DD8E4E5" w14:textId="1B111E8B" w:rsidR="00AE4E0A" w:rsidRPr="00AE4E0A" w:rsidRDefault="00E93EC6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20</w:t>
            </w:r>
          </w:p>
        </w:tc>
        <w:tc>
          <w:tcPr>
            <w:tcW w:w="2683" w:type="dxa"/>
            <w:gridSpan w:val="2"/>
          </w:tcPr>
          <w:p w14:paraId="44D1E900" w14:textId="3AB94DC4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Встречи с населением муниципального района «Княжпогостский» проходят в соответствии с утверждённым графиком. Кроме работников аппарата администрации муниципального района «Княжпогостский» для оказания практической помощи   во время проведения встреч привлекаются депутаты Совета муниципального района</w:t>
            </w:r>
            <w:r w:rsidR="003111B3">
              <w:rPr>
                <w:rFonts w:ascii="Times New Roman" w:hAnsi="Times New Roman"/>
                <w:bCs/>
                <w:sz w:val="24"/>
              </w:rPr>
              <w:t xml:space="preserve"> и пр.</w:t>
            </w:r>
          </w:p>
          <w:p w14:paraId="43E48D9A" w14:textId="77777777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Показатель достигнут</w:t>
            </w:r>
          </w:p>
        </w:tc>
      </w:tr>
      <w:tr w:rsidR="00AE4E0A" w:rsidRPr="00AE4E0A" w14:paraId="0BA14551" w14:textId="77777777" w:rsidTr="00AE4E0A">
        <w:tc>
          <w:tcPr>
            <w:tcW w:w="567" w:type="dxa"/>
          </w:tcPr>
          <w:p w14:paraId="07795B26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3158" w:type="dxa"/>
          </w:tcPr>
          <w:p w14:paraId="55AA65BE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Опубликование муниципальных НПА  </w:t>
            </w:r>
          </w:p>
        </w:tc>
        <w:tc>
          <w:tcPr>
            <w:tcW w:w="1534" w:type="dxa"/>
          </w:tcPr>
          <w:p w14:paraId="050E18E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Да / нет </w:t>
            </w:r>
          </w:p>
        </w:tc>
        <w:tc>
          <w:tcPr>
            <w:tcW w:w="822" w:type="dxa"/>
            <w:gridSpan w:val="2"/>
          </w:tcPr>
          <w:p w14:paraId="08DEC29F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64DCF9AB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0C62FFE6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2683" w:type="dxa"/>
            <w:gridSpan w:val="2"/>
          </w:tcPr>
          <w:p w14:paraId="4CFFC7D0" w14:textId="71E938B5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Опубликование муниципальных НПА осуществляется через официальный сайт муниципального района «Княжпогостский» </w:t>
            </w:r>
          </w:p>
        </w:tc>
      </w:tr>
      <w:tr w:rsidR="00AE4E0A" w:rsidRPr="00AE4E0A" w14:paraId="316F6320" w14:textId="77777777" w:rsidTr="00AE4E0A">
        <w:tc>
          <w:tcPr>
            <w:tcW w:w="567" w:type="dxa"/>
          </w:tcPr>
          <w:p w14:paraId="44ECE43B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3158" w:type="dxa"/>
          </w:tcPr>
          <w:p w14:paraId="4EFC80ED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Регулярное наполнение актуальной информацией </w:t>
            </w:r>
            <w:proofErr w:type="gramStart"/>
            <w:r w:rsidRPr="00AE4E0A">
              <w:rPr>
                <w:rFonts w:ascii="Times New Roman" w:hAnsi="Times New Roman"/>
                <w:bCs/>
                <w:sz w:val="24"/>
              </w:rPr>
              <w:t>официального  сайта</w:t>
            </w:r>
            <w:proofErr w:type="gramEnd"/>
            <w:r w:rsidRPr="00AE4E0A">
              <w:rPr>
                <w:rFonts w:ascii="Times New Roman" w:hAnsi="Times New Roman"/>
                <w:bCs/>
                <w:sz w:val="24"/>
              </w:rPr>
              <w:t xml:space="preserve"> муниципального района «Княжпогостский»  </w:t>
            </w:r>
          </w:p>
        </w:tc>
        <w:tc>
          <w:tcPr>
            <w:tcW w:w="1534" w:type="dxa"/>
          </w:tcPr>
          <w:p w14:paraId="47EAE79A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Да / нет </w:t>
            </w:r>
          </w:p>
        </w:tc>
        <w:tc>
          <w:tcPr>
            <w:tcW w:w="822" w:type="dxa"/>
            <w:gridSpan w:val="2"/>
          </w:tcPr>
          <w:p w14:paraId="19C3E12E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0AA25A36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116B7B73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2683" w:type="dxa"/>
            <w:gridSpan w:val="2"/>
          </w:tcPr>
          <w:p w14:paraId="636B963C" w14:textId="405F1BF0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Наполнение актуальной информацией официального сайта муниципального района «</w:t>
            </w:r>
            <w:r w:rsidR="00E93EC6" w:rsidRPr="00AE4E0A">
              <w:rPr>
                <w:rFonts w:ascii="Times New Roman" w:hAnsi="Times New Roman"/>
                <w:bCs/>
                <w:sz w:val="24"/>
              </w:rPr>
              <w:t>Княжпогостский» осуществляется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специалистами </w:t>
            </w:r>
            <w:r w:rsidR="00E93EC6">
              <w:rPr>
                <w:rFonts w:ascii="Times New Roman" w:hAnsi="Times New Roman"/>
                <w:bCs/>
                <w:sz w:val="24"/>
              </w:rPr>
              <w:t xml:space="preserve">отдела по вопросам местного самоуправления 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администрации МР «Княжпогостский» ежедневно в соответствии с постановлением </w:t>
            </w: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>администрации МР «</w:t>
            </w:r>
            <w:proofErr w:type="gramStart"/>
            <w:r w:rsidR="003159D4" w:rsidRPr="00AE4E0A">
              <w:rPr>
                <w:rFonts w:ascii="Times New Roman" w:hAnsi="Times New Roman"/>
                <w:bCs/>
                <w:sz w:val="24"/>
              </w:rPr>
              <w:t xml:space="preserve">Княжпогостский»  </w:t>
            </w:r>
            <w:r w:rsidRPr="00AE4E0A">
              <w:rPr>
                <w:rFonts w:ascii="Times New Roman" w:hAnsi="Times New Roman"/>
                <w:bCs/>
                <w:sz w:val="24"/>
              </w:rPr>
              <w:t>от</w:t>
            </w:r>
            <w:proofErr w:type="gramEnd"/>
            <w:r w:rsidRPr="00AE4E0A">
              <w:rPr>
                <w:rFonts w:ascii="Times New Roman" w:hAnsi="Times New Roman"/>
                <w:bCs/>
                <w:sz w:val="24"/>
              </w:rPr>
              <w:t xml:space="preserve"> 14 апреля 2014 г. №300 «Об официальном сайте муниципального района «Княжпогостский».</w:t>
            </w:r>
          </w:p>
        </w:tc>
      </w:tr>
      <w:tr w:rsidR="00AE4E0A" w:rsidRPr="00AE4E0A" w14:paraId="5342A448" w14:textId="77777777" w:rsidTr="00AE4E0A">
        <w:tc>
          <w:tcPr>
            <w:tcW w:w="10484" w:type="dxa"/>
            <w:gridSpan w:val="9"/>
          </w:tcPr>
          <w:p w14:paraId="193A889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Подпрограмма «Оптимизация деятельности органов </w:t>
            </w:r>
          </w:p>
          <w:p w14:paraId="7597952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 xml:space="preserve">местного самоуправления муниципального района «Княжпогостский» </w:t>
            </w:r>
          </w:p>
        </w:tc>
      </w:tr>
      <w:tr w:rsidR="00AE4E0A" w:rsidRPr="00AE4E0A" w14:paraId="46980AC0" w14:textId="77777777" w:rsidTr="00AE4E0A">
        <w:tc>
          <w:tcPr>
            <w:tcW w:w="567" w:type="dxa"/>
          </w:tcPr>
          <w:p w14:paraId="3EA53C31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158" w:type="dxa"/>
          </w:tcPr>
          <w:p w14:paraId="6402FC10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Исполнение мероприятий долгосрочной программы «Противодействие коррупции в муниципальном районе «Княжпогостский»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и планов по противодействию коррупции утверждённых в администрациях поселений </w:t>
            </w:r>
          </w:p>
        </w:tc>
        <w:tc>
          <w:tcPr>
            <w:tcW w:w="1534" w:type="dxa"/>
          </w:tcPr>
          <w:p w14:paraId="618CF0F7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822" w:type="dxa"/>
            <w:gridSpan w:val="2"/>
          </w:tcPr>
          <w:p w14:paraId="770516EF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60" w:type="dxa"/>
          </w:tcPr>
          <w:p w14:paraId="194DBB8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60" w:type="dxa"/>
          </w:tcPr>
          <w:p w14:paraId="5620B2EA" w14:textId="492D1B68" w:rsidR="00AE4E0A" w:rsidRPr="00AE4E0A" w:rsidRDefault="00372173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2683" w:type="dxa"/>
            <w:gridSpan w:val="2"/>
            <w:vMerge w:val="restart"/>
          </w:tcPr>
          <w:p w14:paraId="3F7C98AB" w14:textId="42191EF5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Исполнение мероприятий программы Противодействие коррупции в муниципальном районе «Княжпогостский» за 20</w:t>
            </w:r>
            <w:r w:rsidR="000667F9">
              <w:rPr>
                <w:rFonts w:ascii="Times New Roman" w:hAnsi="Times New Roman"/>
                <w:bCs/>
                <w:sz w:val="24"/>
              </w:rPr>
              <w:t>20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год по предварительным данным будет оценено на 100%. </w:t>
            </w:r>
          </w:p>
          <w:p w14:paraId="29F9B3E9" w14:textId="77777777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6B77B8AD" w14:textId="77777777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6AF4A62D" w14:textId="639C4914" w:rsidR="00AE4E0A" w:rsidRPr="00AE4E0A" w:rsidRDefault="00AE4E0A" w:rsidP="00AE4E0A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Исполнение планов мероприятий по противодействию коррупции администраций ГП поселений района по предварительным данным будут оценено на </w:t>
            </w:r>
            <w:r w:rsidR="00372173">
              <w:rPr>
                <w:rFonts w:ascii="Times New Roman" w:hAnsi="Times New Roman"/>
                <w:bCs/>
                <w:sz w:val="24"/>
              </w:rPr>
              <w:t>10</w:t>
            </w:r>
            <w:r w:rsidRPr="00AE4E0A">
              <w:rPr>
                <w:rFonts w:ascii="Times New Roman" w:hAnsi="Times New Roman"/>
                <w:bCs/>
                <w:sz w:val="24"/>
              </w:rPr>
              <w:t>0 %.</w:t>
            </w:r>
          </w:p>
        </w:tc>
      </w:tr>
      <w:tr w:rsidR="00AE4E0A" w:rsidRPr="00AE4E0A" w14:paraId="10A6829F" w14:textId="77777777" w:rsidTr="00AE4E0A">
        <w:tc>
          <w:tcPr>
            <w:tcW w:w="567" w:type="dxa"/>
          </w:tcPr>
          <w:p w14:paraId="51E15213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158" w:type="dxa"/>
          </w:tcPr>
          <w:p w14:paraId="4C167313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Исполнение мероприятий планов по противодействию коррупции в администрациях поселений района </w:t>
            </w:r>
          </w:p>
        </w:tc>
        <w:tc>
          <w:tcPr>
            <w:tcW w:w="1534" w:type="dxa"/>
          </w:tcPr>
          <w:p w14:paraId="1449876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822" w:type="dxa"/>
            <w:gridSpan w:val="2"/>
          </w:tcPr>
          <w:p w14:paraId="63DB6828" w14:textId="0DC2CFCF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90</w:t>
            </w:r>
          </w:p>
        </w:tc>
        <w:tc>
          <w:tcPr>
            <w:tcW w:w="860" w:type="dxa"/>
          </w:tcPr>
          <w:p w14:paraId="7337B127" w14:textId="3A715DCD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60" w:type="dxa"/>
          </w:tcPr>
          <w:p w14:paraId="3A941137" w14:textId="7DA6769B" w:rsidR="00AE4E0A" w:rsidRPr="00AE4E0A" w:rsidRDefault="00372173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2683" w:type="dxa"/>
            <w:gridSpan w:val="2"/>
            <w:vMerge/>
          </w:tcPr>
          <w:p w14:paraId="5D65421F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E4E0A" w:rsidRPr="00AE4E0A" w14:paraId="6353B2DC" w14:textId="77777777" w:rsidTr="00AE4E0A">
        <w:tc>
          <w:tcPr>
            <w:tcW w:w="10484" w:type="dxa"/>
            <w:gridSpan w:val="9"/>
          </w:tcPr>
          <w:p w14:paraId="5EEDBBB1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 xml:space="preserve">Подпрограмма «Развитие кадрового потенциала системы муниципального управления </w:t>
            </w:r>
          </w:p>
          <w:p w14:paraId="61465C67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 xml:space="preserve">муниципального района «Княжпогостский» </w:t>
            </w:r>
          </w:p>
        </w:tc>
      </w:tr>
      <w:tr w:rsidR="00AE4E0A" w:rsidRPr="00AE4E0A" w14:paraId="7CF4B966" w14:textId="77777777" w:rsidTr="00AE4E0A">
        <w:tc>
          <w:tcPr>
            <w:tcW w:w="567" w:type="dxa"/>
          </w:tcPr>
          <w:p w14:paraId="1D017ACA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158" w:type="dxa"/>
          </w:tcPr>
          <w:p w14:paraId="5CD05B31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Доля муниципальных служащих муниципального района «Княжпогостский (далее – муниципальные служащие), прошедших профессиональную переподготовку и повышение квалификации от общего числа муниципальных служащих района</w:t>
            </w:r>
          </w:p>
        </w:tc>
        <w:tc>
          <w:tcPr>
            <w:tcW w:w="1534" w:type="dxa"/>
          </w:tcPr>
          <w:p w14:paraId="40474F67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822" w:type="dxa"/>
            <w:gridSpan w:val="2"/>
          </w:tcPr>
          <w:p w14:paraId="0ABDEBC7" w14:textId="3DF7DCE5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3</w:t>
            </w:r>
            <w:r w:rsidR="000667F9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860" w:type="dxa"/>
          </w:tcPr>
          <w:p w14:paraId="330ADE1A" w14:textId="13B480BE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35</w:t>
            </w:r>
          </w:p>
        </w:tc>
        <w:tc>
          <w:tcPr>
            <w:tcW w:w="860" w:type="dxa"/>
          </w:tcPr>
          <w:p w14:paraId="42F756C0" w14:textId="662C9CC3" w:rsidR="00AE4E0A" w:rsidRPr="00AE4E0A" w:rsidRDefault="00515A7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35</w:t>
            </w:r>
          </w:p>
        </w:tc>
        <w:tc>
          <w:tcPr>
            <w:tcW w:w="2683" w:type="dxa"/>
            <w:gridSpan w:val="2"/>
          </w:tcPr>
          <w:p w14:paraId="25C7CC48" w14:textId="494471B8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За отчетный период прошли обучение 3</w:t>
            </w:r>
            <w:r w:rsidR="00515A7A">
              <w:rPr>
                <w:rFonts w:ascii="Times New Roman" w:hAnsi="Times New Roman"/>
                <w:bCs/>
                <w:sz w:val="24"/>
              </w:rPr>
              <w:t>5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муниципальных служащих МР «Княжпогостский»</w:t>
            </w:r>
          </w:p>
        </w:tc>
      </w:tr>
      <w:tr w:rsidR="00AE4E0A" w:rsidRPr="00AE4E0A" w14:paraId="5D321202" w14:textId="77777777" w:rsidTr="00AE4E0A">
        <w:tc>
          <w:tcPr>
            <w:tcW w:w="567" w:type="dxa"/>
          </w:tcPr>
          <w:p w14:paraId="537976B0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158" w:type="dxa"/>
          </w:tcPr>
          <w:p w14:paraId="75CB28DB" w14:textId="0EFFFF80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Доля муниципальных служащих муниципального района «Княжпогостский», состоящих в резерве управленческих </w:t>
            </w:r>
            <w:r w:rsidR="003159D4" w:rsidRPr="00AE4E0A">
              <w:rPr>
                <w:rFonts w:ascii="Times New Roman" w:hAnsi="Times New Roman"/>
                <w:bCs/>
                <w:sz w:val="24"/>
              </w:rPr>
              <w:t>кадров администрации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и прошедших профессиональную </w:t>
            </w: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 xml:space="preserve">переподготовку и повышение квалификации, от общего числа муниципальных </w:t>
            </w:r>
            <w:r w:rsidR="003159D4" w:rsidRPr="00AE4E0A">
              <w:rPr>
                <w:rFonts w:ascii="Times New Roman" w:hAnsi="Times New Roman"/>
                <w:bCs/>
                <w:sz w:val="24"/>
              </w:rPr>
              <w:t>служащих муниципального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района «Княжпогостский» </w:t>
            </w:r>
          </w:p>
        </w:tc>
        <w:tc>
          <w:tcPr>
            <w:tcW w:w="1534" w:type="dxa"/>
          </w:tcPr>
          <w:p w14:paraId="0DEB617B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>%</w:t>
            </w:r>
          </w:p>
        </w:tc>
        <w:tc>
          <w:tcPr>
            <w:tcW w:w="822" w:type="dxa"/>
            <w:gridSpan w:val="2"/>
          </w:tcPr>
          <w:p w14:paraId="1A077258" w14:textId="4045CD7D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14</w:t>
            </w:r>
          </w:p>
        </w:tc>
        <w:tc>
          <w:tcPr>
            <w:tcW w:w="860" w:type="dxa"/>
          </w:tcPr>
          <w:p w14:paraId="49E06D13" w14:textId="53E07920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15</w:t>
            </w:r>
          </w:p>
        </w:tc>
        <w:tc>
          <w:tcPr>
            <w:tcW w:w="860" w:type="dxa"/>
          </w:tcPr>
          <w:p w14:paraId="41C5534F" w14:textId="58F35E9F" w:rsidR="00AE4E0A" w:rsidRPr="00AE4E0A" w:rsidRDefault="00515A7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15</w:t>
            </w:r>
          </w:p>
        </w:tc>
        <w:tc>
          <w:tcPr>
            <w:tcW w:w="2683" w:type="dxa"/>
            <w:gridSpan w:val="2"/>
          </w:tcPr>
          <w:p w14:paraId="4A19DCA2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</w:p>
        </w:tc>
      </w:tr>
      <w:tr w:rsidR="00AE4E0A" w:rsidRPr="00AE4E0A" w14:paraId="6973FAF5" w14:textId="77777777" w:rsidTr="00AE4E0A">
        <w:tc>
          <w:tcPr>
            <w:tcW w:w="567" w:type="dxa"/>
          </w:tcPr>
          <w:p w14:paraId="64E9CACA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3158" w:type="dxa"/>
          </w:tcPr>
          <w:p w14:paraId="78158F15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Доля должностей муниципальной службы муниципального района «Княжпогостский», замещённых лицами в возрасте до 30 лет, от общего количества должностей муниципальной службы в муниципальном районе «Княжпогостский»</w:t>
            </w:r>
          </w:p>
        </w:tc>
        <w:tc>
          <w:tcPr>
            <w:tcW w:w="1534" w:type="dxa"/>
          </w:tcPr>
          <w:p w14:paraId="6E1F0173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822" w:type="dxa"/>
            <w:gridSpan w:val="2"/>
          </w:tcPr>
          <w:p w14:paraId="36879D7A" w14:textId="07869B87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22</w:t>
            </w:r>
          </w:p>
        </w:tc>
        <w:tc>
          <w:tcPr>
            <w:tcW w:w="860" w:type="dxa"/>
          </w:tcPr>
          <w:p w14:paraId="0BB11F2D" w14:textId="69E4810C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23</w:t>
            </w:r>
          </w:p>
        </w:tc>
        <w:tc>
          <w:tcPr>
            <w:tcW w:w="860" w:type="dxa"/>
          </w:tcPr>
          <w:p w14:paraId="2505AA43" w14:textId="0EF5C8BE" w:rsidR="00AE4E0A" w:rsidRPr="00AE4E0A" w:rsidRDefault="00515A7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11</w:t>
            </w:r>
          </w:p>
        </w:tc>
        <w:tc>
          <w:tcPr>
            <w:tcW w:w="2683" w:type="dxa"/>
            <w:gridSpan w:val="2"/>
          </w:tcPr>
          <w:p w14:paraId="6561868F" w14:textId="67E61685" w:rsidR="00AE4E0A" w:rsidRPr="00AE4E0A" w:rsidRDefault="00E93EC6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Показатель не достигнут  </w:t>
            </w:r>
          </w:p>
        </w:tc>
      </w:tr>
      <w:tr w:rsidR="00AE4E0A" w:rsidRPr="00AE4E0A" w14:paraId="119ECF83" w14:textId="77777777" w:rsidTr="00AE4E0A">
        <w:tc>
          <w:tcPr>
            <w:tcW w:w="567" w:type="dxa"/>
          </w:tcPr>
          <w:p w14:paraId="216F6F2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3158" w:type="dxa"/>
          </w:tcPr>
          <w:p w14:paraId="4B0734EE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Доля сведений о доходах, об имуществе и обязательствах имущественного характер, представленных муниципальными служащими муниципального района «Княжпогостский» в отношении которых проведён мониторинг полноты и достоверности представленных сведений</w:t>
            </w:r>
          </w:p>
        </w:tc>
        <w:tc>
          <w:tcPr>
            <w:tcW w:w="1534" w:type="dxa"/>
          </w:tcPr>
          <w:p w14:paraId="6E867689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822" w:type="dxa"/>
            <w:gridSpan w:val="2"/>
          </w:tcPr>
          <w:p w14:paraId="377E4B13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60" w:type="dxa"/>
          </w:tcPr>
          <w:p w14:paraId="0312E190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Не менее 30 %</w:t>
            </w:r>
          </w:p>
        </w:tc>
        <w:tc>
          <w:tcPr>
            <w:tcW w:w="860" w:type="dxa"/>
          </w:tcPr>
          <w:p w14:paraId="0663F3A2" w14:textId="01C64AAF" w:rsidR="00AE4E0A" w:rsidRPr="00AE4E0A" w:rsidRDefault="00A1461C" w:rsidP="000667F9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438648AC" w14:textId="77777777" w:rsidR="00AE4E0A" w:rsidRPr="00AE4E0A" w:rsidRDefault="00AE4E0A" w:rsidP="00AE4E0A">
            <w:pPr>
              <w:rPr>
                <w:rFonts w:ascii="Times New Roman" w:hAnsi="Times New Roman"/>
                <w:sz w:val="24"/>
              </w:rPr>
            </w:pPr>
          </w:p>
        </w:tc>
      </w:tr>
      <w:tr w:rsidR="00AE4E0A" w:rsidRPr="00AE4E0A" w14:paraId="7E0B1EF3" w14:textId="77777777" w:rsidTr="00AE4E0A">
        <w:tc>
          <w:tcPr>
            <w:tcW w:w="10484" w:type="dxa"/>
            <w:gridSpan w:val="9"/>
          </w:tcPr>
          <w:p w14:paraId="148B8166" w14:textId="77777777" w:rsidR="00AE4E0A" w:rsidRPr="00864D2B" w:rsidRDefault="00AE4E0A" w:rsidP="00AE4E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64D2B">
              <w:rPr>
                <w:rFonts w:ascii="Times New Roman" w:hAnsi="Times New Roman"/>
                <w:b/>
                <w:bCs/>
                <w:sz w:val="24"/>
              </w:rPr>
              <w:t xml:space="preserve">Подпрограмма </w:t>
            </w:r>
          </w:p>
          <w:p w14:paraId="46EFF15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64D2B">
              <w:rPr>
                <w:rFonts w:ascii="Times New Roman" w:hAnsi="Times New Roman"/>
                <w:b/>
                <w:bCs/>
                <w:sz w:val="24"/>
                <w:szCs w:val="22"/>
              </w:rPr>
              <w:t>«</w:t>
            </w:r>
            <w:r w:rsidRPr="00864D2B">
              <w:rPr>
                <w:rFonts w:ascii="Times New Roman" w:hAnsi="Times New Roman"/>
                <w:b/>
                <w:sz w:val="24"/>
                <w:szCs w:val="22"/>
              </w:rPr>
              <w:t>Управление муниципальным имуществом муниципального района «Княжпогостский»</w:t>
            </w:r>
          </w:p>
        </w:tc>
      </w:tr>
      <w:tr w:rsidR="00AE4E0A" w:rsidRPr="00AE4E0A" w14:paraId="22F18F0C" w14:textId="77777777" w:rsidTr="00AE4E0A">
        <w:tc>
          <w:tcPr>
            <w:tcW w:w="567" w:type="dxa"/>
          </w:tcPr>
          <w:p w14:paraId="0BAF49E4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158" w:type="dxa"/>
          </w:tcPr>
          <w:p w14:paraId="5EB25BCF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Удельный вес объектов недвижимости, на которые зарегистрировано право собственности муниципального района «Княжпогостский», по отношению к общему количеству объектов недвижимости, находящихся в реестре муниципального имущества муниципального района «Княжпогостский»</w:t>
            </w:r>
          </w:p>
        </w:tc>
        <w:tc>
          <w:tcPr>
            <w:tcW w:w="1565" w:type="dxa"/>
            <w:gridSpan w:val="2"/>
          </w:tcPr>
          <w:p w14:paraId="7B7905F0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6CE5BE0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44B8C7E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процентов </w:t>
            </w:r>
          </w:p>
        </w:tc>
        <w:tc>
          <w:tcPr>
            <w:tcW w:w="791" w:type="dxa"/>
          </w:tcPr>
          <w:p w14:paraId="7FDA826C" w14:textId="0AEFBA36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80</w:t>
            </w:r>
          </w:p>
        </w:tc>
        <w:tc>
          <w:tcPr>
            <w:tcW w:w="860" w:type="dxa"/>
          </w:tcPr>
          <w:p w14:paraId="7CCA5354" w14:textId="01C913AC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96,4</w:t>
            </w:r>
          </w:p>
        </w:tc>
        <w:tc>
          <w:tcPr>
            <w:tcW w:w="871" w:type="dxa"/>
            <w:gridSpan w:val="2"/>
          </w:tcPr>
          <w:p w14:paraId="78EBC582" w14:textId="7B0BD728" w:rsidR="00AE4E0A" w:rsidRPr="00AE4E0A" w:rsidRDefault="006A13F2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82</w:t>
            </w:r>
          </w:p>
        </w:tc>
        <w:tc>
          <w:tcPr>
            <w:tcW w:w="2672" w:type="dxa"/>
          </w:tcPr>
          <w:p w14:paraId="08050025" w14:textId="02DA6C55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Часть объектов недвижимого имущества в муниципальную собственность МР "Княжпогостский" была передана до 2000</w:t>
            </w:r>
            <w:r w:rsidR="006A13F2">
              <w:rPr>
                <w:rFonts w:ascii="Times New Roman" w:hAnsi="Times New Roman"/>
                <w:bCs/>
                <w:sz w:val="24"/>
              </w:rPr>
              <w:t xml:space="preserve"> года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, в связи с этим правоустанавливающие документы и техническая документация на эти объекты отсутствует, в связи с этим процесс регистрации права муниципальной собственности затруднителен и требуется время для сбора правоустанавливающих </w:t>
            </w: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>документов и изготовления технической документации.</w:t>
            </w:r>
          </w:p>
          <w:p w14:paraId="42E33EEB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В случае отсутствия правоустанавливающих документов проводятся работы по изготовлению технических документов, после чего подается заявление в органы Росреестра о постановке таких объектов на учет в качестве бесхозяйного сроком на 1 год.  </w:t>
            </w:r>
          </w:p>
        </w:tc>
      </w:tr>
      <w:tr w:rsidR="00AE4E0A" w:rsidRPr="00AE4E0A" w14:paraId="223B4C3A" w14:textId="77777777" w:rsidTr="00AE4E0A">
        <w:tc>
          <w:tcPr>
            <w:tcW w:w="567" w:type="dxa"/>
          </w:tcPr>
          <w:p w14:paraId="28097263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w="3158" w:type="dxa"/>
          </w:tcPr>
          <w:p w14:paraId="0D760E32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Удельный вес приватизированных объектов недвижимо</w:t>
            </w:r>
            <w:r w:rsidRPr="00AE4E0A">
              <w:rPr>
                <w:rFonts w:ascii="Times New Roman" w:hAnsi="Times New Roman"/>
                <w:bCs/>
                <w:sz w:val="24"/>
              </w:rPr>
              <w:softHyphen/>
              <w:t>сти к общему количеству объектов недвижимости, включенных в Прогнозный план (программу) привати</w:t>
            </w:r>
            <w:r w:rsidRPr="00AE4E0A">
              <w:rPr>
                <w:rFonts w:ascii="Times New Roman" w:hAnsi="Times New Roman"/>
                <w:bCs/>
                <w:sz w:val="24"/>
              </w:rPr>
              <w:softHyphen/>
              <w:t>зации имущества муниципального района «Княжпогостский» на соответствующий год</w:t>
            </w:r>
          </w:p>
        </w:tc>
        <w:tc>
          <w:tcPr>
            <w:tcW w:w="1565" w:type="dxa"/>
            <w:gridSpan w:val="2"/>
          </w:tcPr>
          <w:p w14:paraId="050B398F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1AABC891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4B3A1D3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процентов</w:t>
            </w:r>
          </w:p>
        </w:tc>
        <w:tc>
          <w:tcPr>
            <w:tcW w:w="791" w:type="dxa"/>
          </w:tcPr>
          <w:p w14:paraId="0F7EDBB0" w14:textId="2143B99B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7,7</w:t>
            </w:r>
          </w:p>
        </w:tc>
        <w:tc>
          <w:tcPr>
            <w:tcW w:w="860" w:type="dxa"/>
          </w:tcPr>
          <w:p w14:paraId="10BE9E38" w14:textId="5F4AAB80" w:rsidR="00AE4E0A" w:rsidRPr="00AE4E0A" w:rsidRDefault="00A1461C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33,3</w:t>
            </w:r>
          </w:p>
        </w:tc>
        <w:tc>
          <w:tcPr>
            <w:tcW w:w="871" w:type="dxa"/>
            <w:gridSpan w:val="2"/>
          </w:tcPr>
          <w:p w14:paraId="7BC8956B" w14:textId="00ED51BB" w:rsidR="00AE4E0A" w:rsidRPr="00AE4E0A" w:rsidRDefault="006A13F2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7,7</w:t>
            </w:r>
          </w:p>
        </w:tc>
        <w:tc>
          <w:tcPr>
            <w:tcW w:w="2672" w:type="dxa"/>
          </w:tcPr>
          <w:p w14:paraId="4311F044" w14:textId="50679465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Решением Совета от </w:t>
            </w:r>
            <w:proofErr w:type="gramStart"/>
            <w:r w:rsidRPr="00AE4E0A">
              <w:rPr>
                <w:rFonts w:ascii="Times New Roman" w:hAnsi="Times New Roman"/>
                <w:bCs/>
                <w:sz w:val="24"/>
              </w:rPr>
              <w:t>24.12.2019</w:t>
            </w:r>
            <w:r w:rsidR="006A13F2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E4E0A">
              <w:rPr>
                <w:rFonts w:ascii="Times New Roman" w:hAnsi="Times New Roman"/>
                <w:bCs/>
                <w:sz w:val="24"/>
              </w:rPr>
              <w:t xml:space="preserve"> №</w:t>
            </w:r>
            <w:proofErr w:type="gramEnd"/>
            <w:r w:rsidR="006A13F2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E4E0A">
              <w:rPr>
                <w:rFonts w:ascii="Times New Roman" w:hAnsi="Times New Roman"/>
                <w:bCs/>
                <w:sz w:val="24"/>
              </w:rPr>
              <w:t>309 утвержден прогнозный план (программа) приватизации на 2019-2020</w:t>
            </w:r>
            <w:r w:rsidR="006A13F2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E4E0A">
              <w:rPr>
                <w:rFonts w:ascii="Times New Roman" w:hAnsi="Times New Roman"/>
                <w:bCs/>
                <w:sz w:val="24"/>
              </w:rPr>
              <w:t>годы, в который включены 12 объектов недвижимого муниципального имущества</w:t>
            </w:r>
            <w:r w:rsidR="006A13F2">
              <w:rPr>
                <w:rFonts w:ascii="Times New Roman" w:hAnsi="Times New Roman"/>
                <w:bCs/>
                <w:sz w:val="24"/>
              </w:rPr>
              <w:t xml:space="preserve">. </w:t>
            </w:r>
          </w:p>
        </w:tc>
      </w:tr>
      <w:tr w:rsidR="00AE4E0A" w:rsidRPr="00AE4E0A" w14:paraId="625E4C4C" w14:textId="77777777" w:rsidTr="00AE4E0A">
        <w:tc>
          <w:tcPr>
            <w:tcW w:w="567" w:type="dxa"/>
          </w:tcPr>
          <w:p w14:paraId="57E819A5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3</w:t>
            </w:r>
            <w:r w:rsidRPr="00AE4E0A">
              <w:rPr>
                <w:rFonts w:ascii="Calibri" w:hAnsi="Calibri"/>
                <w:b/>
                <w:bCs/>
                <w:sz w:val="22"/>
              </w:rPr>
              <w:t>.</w:t>
            </w:r>
          </w:p>
        </w:tc>
        <w:tc>
          <w:tcPr>
            <w:tcW w:w="3158" w:type="dxa"/>
            <w:shd w:val="clear" w:color="auto" w:fill="auto"/>
          </w:tcPr>
          <w:p w14:paraId="7E2CC134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Поддержание работоспособность инфраструктуры связи, созданной в рамках реализации инвестиционных проектов, связанных с развитием инфраструктуры связи на территории труднодоступного и малонаселенного пункта База – Кылтово МР «Княжпогостский»</w:t>
            </w:r>
          </w:p>
        </w:tc>
        <w:tc>
          <w:tcPr>
            <w:tcW w:w="1565" w:type="dxa"/>
            <w:gridSpan w:val="2"/>
            <w:shd w:val="clear" w:color="auto" w:fill="auto"/>
          </w:tcPr>
          <w:p w14:paraId="15FCE82C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22639243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60EEE99B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процентов</w:t>
            </w:r>
          </w:p>
        </w:tc>
        <w:tc>
          <w:tcPr>
            <w:tcW w:w="791" w:type="dxa"/>
          </w:tcPr>
          <w:p w14:paraId="4884D445" w14:textId="6CF89D12" w:rsidR="00AE4E0A" w:rsidRPr="00AE4E0A" w:rsidRDefault="000667F9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60" w:type="dxa"/>
          </w:tcPr>
          <w:p w14:paraId="2AD049AA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871" w:type="dxa"/>
            <w:gridSpan w:val="2"/>
          </w:tcPr>
          <w:p w14:paraId="13A6B622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2672" w:type="dxa"/>
          </w:tcPr>
          <w:p w14:paraId="7DA5F2BE" w14:textId="77777777" w:rsidR="00AE4E0A" w:rsidRPr="00AE4E0A" w:rsidRDefault="00AE4E0A" w:rsidP="00AE4E0A">
            <w:pPr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 xml:space="preserve">Показатель достигнут </w:t>
            </w:r>
          </w:p>
        </w:tc>
      </w:tr>
      <w:tr w:rsidR="00AE4E0A" w:rsidRPr="00AE4E0A" w14:paraId="7D670793" w14:textId="77777777" w:rsidTr="00AE4E0A">
        <w:tc>
          <w:tcPr>
            <w:tcW w:w="10484" w:type="dxa"/>
            <w:gridSpan w:val="9"/>
          </w:tcPr>
          <w:p w14:paraId="56A1E164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 xml:space="preserve">Подпрограмма </w:t>
            </w:r>
          </w:p>
          <w:p w14:paraId="1B5094BE" w14:textId="77777777" w:rsidR="00AE4E0A" w:rsidRPr="00AE4E0A" w:rsidRDefault="00AE4E0A" w:rsidP="00AE4E0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>«Управление муниципальными финансами»</w:t>
            </w:r>
          </w:p>
        </w:tc>
      </w:tr>
      <w:tr w:rsidR="006975DD" w:rsidRPr="00AE4E0A" w14:paraId="7353DF9A" w14:textId="77777777" w:rsidTr="00AE4E0A">
        <w:tc>
          <w:tcPr>
            <w:tcW w:w="567" w:type="dxa"/>
          </w:tcPr>
          <w:p w14:paraId="749A8856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158" w:type="dxa"/>
          </w:tcPr>
          <w:p w14:paraId="676D47D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Удельный       вес расходов      бюджета муниципального района «Княжпогостский»,             </w:t>
            </w:r>
          </w:p>
          <w:p w14:paraId="666A2C5E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представленных   в виде               муниципальных   программ          </w:t>
            </w:r>
          </w:p>
        </w:tc>
        <w:tc>
          <w:tcPr>
            <w:tcW w:w="1534" w:type="dxa"/>
          </w:tcPr>
          <w:p w14:paraId="1234F881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822" w:type="dxa"/>
            <w:gridSpan w:val="2"/>
          </w:tcPr>
          <w:p w14:paraId="152E24FD" w14:textId="7F7CBB30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60" w:type="dxa"/>
          </w:tcPr>
          <w:p w14:paraId="264DB343" w14:textId="42D0EC78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860" w:type="dxa"/>
          </w:tcPr>
          <w:p w14:paraId="0DE2D168" w14:textId="3E9D2A8E" w:rsidR="006975DD" w:rsidRPr="000D75FE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0D75FE"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2683" w:type="dxa"/>
            <w:gridSpan w:val="2"/>
          </w:tcPr>
          <w:p w14:paraId="518841DF" w14:textId="2E766DEB" w:rsidR="006975DD" w:rsidRPr="00E93EC6" w:rsidRDefault="006975DD" w:rsidP="00E93E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E93EC6"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41F1FBD7" w14:textId="77777777" w:rsidTr="00AE4E0A">
        <w:tc>
          <w:tcPr>
            <w:tcW w:w="567" w:type="dxa"/>
          </w:tcPr>
          <w:p w14:paraId="73B5FDBE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158" w:type="dxa"/>
          </w:tcPr>
          <w:p w14:paraId="27D46A52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Отношение дефицита</w:t>
            </w:r>
          </w:p>
          <w:p w14:paraId="1AFF8ED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консолидированного</w:t>
            </w:r>
          </w:p>
          <w:p w14:paraId="59180A7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бюджета муниципального района «Княжпогостский»,             </w:t>
            </w:r>
          </w:p>
          <w:p w14:paraId="0A56B68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lastRenderedPageBreak/>
              <w:t>к доходам без учета       объема</w:t>
            </w:r>
          </w:p>
          <w:p w14:paraId="3BA5021B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безвозмездных     поступлений       </w:t>
            </w:r>
          </w:p>
        </w:tc>
        <w:tc>
          <w:tcPr>
            <w:tcW w:w="1534" w:type="dxa"/>
          </w:tcPr>
          <w:p w14:paraId="444E8DF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lastRenderedPageBreak/>
              <w:t xml:space="preserve">%        </w:t>
            </w:r>
          </w:p>
        </w:tc>
        <w:tc>
          <w:tcPr>
            <w:tcW w:w="822" w:type="dxa"/>
            <w:gridSpan w:val="2"/>
          </w:tcPr>
          <w:p w14:paraId="14A9138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60" w:type="dxa"/>
          </w:tcPr>
          <w:p w14:paraId="355DD604" w14:textId="510902EF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60" w:type="dxa"/>
          </w:tcPr>
          <w:p w14:paraId="6BE819FD" w14:textId="10638C2B" w:rsidR="006975DD" w:rsidRPr="000D75FE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0D75FE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683" w:type="dxa"/>
            <w:gridSpan w:val="2"/>
          </w:tcPr>
          <w:p w14:paraId="4239E423" w14:textId="5604FF26" w:rsidR="006975DD" w:rsidRPr="000D75FE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0D75FE">
              <w:rPr>
                <w:rFonts w:ascii="Times New Roman" w:hAnsi="Times New Roman"/>
                <w:sz w:val="24"/>
              </w:rPr>
              <w:t xml:space="preserve">Данный показатель превышает планового в соответствии с требованиями БК РФ, </w:t>
            </w:r>
            <w:r w:rsidRPr="000D75FE">
              <w:rPr>
                <w:rFonts w:ascii="Times New Roman" w:hAnsi="Times New Roman"/>
                <w:sz w:val="24"/>
              </w:rPr>
              <w:lastRenderedPageBreak/>
              <w:t>однако покрыт источниками финансирования дефицита бюджета, что не противоречит требованиям БКРФ</w:t>
            </w:r>
          </w:p>
        </w:tc>
      </w:tr>
      <w:tr w:rsidR="006975DD" w:rsidRPr="00AE4E0A" w14:paraId="04E06066" w14:textId="77777777" w:rsidTr="00AE4E0A">
        <w:tc>
          <w:tcPr>
            <w:tcW w:w="567" w:type="dxa"/>
          </w:tcPr>
          <w:p w14:paraId="7B573ADF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>3.</w:t>
            </w:r>
          </w:p>
        </w:tc>
        <w:tc>
          <w:tcPr>
            <w:tcW w:w="3158" w:type="dxa"/>
          </w:tcPr>
          <w:p w14:paraId="5C7A800F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Отношение   объема муниципального    </w:t>
            </w:r>
          </w:p>
          <w:p w14:paraId="628FB3D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долга к   доходам бюджета муниципального района «Княжпогостский», без   учета</w:t>
            </w:r>
          </w:p>
          <w:p w14:paraId="3DF20FC6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объема безвозмездных     </w:t>
            </w:r>
          </w:p>
          <w:p w14:paraId="0A53F746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поступлений       </w:t>
            </w:r>
          </w:p>
        </w:tc>
        <w:tc>
          <w:tcPr>
            <w:tcW w:w="1534" w:type="dxa"/>
          </w:tcPr>
          <w:p w14:paraId="5241F1D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822" w:type="dxa"/>
            <w:gridSpan w:val="2"/>
          </w:tcPr>
          <w:p w14:paraId="46E70ABC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60" w:type="dxa"/>
          </w:tcPr>
          <w:p w14:paraId="2893BB65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60" w:type="dxa"/>
          </w:tcPr>
          <w:p w14:paraId="4688D726" w14:textId="2D121D59" w:rsidR="006975DD" w:rsidRPr="000D75FE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0D75FE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683" w:type="dxa"/>
            <w:gridSpan w:val="2"/>
          </w:tcPr>
          <w:p w14:paraId="0AB2B542" w14:textId="2AFCA3D1" w:rsidR="006975DD" w:rsidRPr="000D75FE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0D75FE"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215AE75D" w14:textId="77777777" w:rsidTr="00AE4E0A">
        <w:tc>
          <w:tcPr>
            <w:tcW w:w="567" w:type="dxa"/>
          </w:tcPr>
          <w:p w14:paraId="2EDEDE1B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3158" w:type="dxa"/>
          </w:tcPr>
          <w:p w14:paraId="36FB7C5D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Достижение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по  итогам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года,</w:t>
            </w:r>
          </w:p>
          <w:p w14:paraId="68DECB5B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предшествующего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отчетному,  оценки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качества управления        </w:t>
            </w:r>
          </w:p>
          <w:p w14:paraId="462C5E8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муниципальными финансами,        </w:t>
            </w:r>
          </w:p>
          <w:p w14:paraId="2F32BC7B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осуществляемо Министерством     </w:t>
            </w:r>
          </w:p>
          <w:p w14:paraId="48757BF2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финансов РК, не ниже уровня,           </w:t>
            </w:r>
          </w:p>
          <w:p w14:paraId="5E20D4C5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соответствующего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надлежащему  качеству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      </w:t>
            </w:r>
          </w:p>
        </w:tc>
        <w:tc>
          <w:tcPr>
            <w:tcW w:w="1534" w:type="dxa"/>
          </w:tcPr>
          <w:p w14:paraId="2C8F6BF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822" w:type="dxa"/>
            <w:gridSpan w:val="2"/>
          </w:tcPr>
          <w:p w14:paraId="152D0FB6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7CC0891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015723C0" w14:textId="6A678994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2683" w:type="dxa"/>
            <w:gridSpan w:val="2"/>
          </w:tcPr>
          <w:p w14:paraId="070336D3" w14:textId="2115EFAC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33F92322" w14:textId="77777777" w:rsidTr="00AE4E0A">
        <w:tc>
          <w:tcPr>
            <w:tcW w:w="567" w:type="dxa"/>
          </w:tcPr>
          <w:p w14:paraId="376AAE4B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5.</w:t>
            </w:r>
          </w:p>
        </w:tc>
        <w:tc>
          <w:tcPr>
            <w:tcW w:w="3158" w:type="dxa"/>
          </w:tcPr>
          <w:p w14:paraId="12AD4AB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AE4E0A">
              <w:rPr>
                <w:rFonts w:ascii="Times New Roman" w:hAnsi="Times New Roman"/>
                <w:sz w:val="24"/>
              </w:rPr>
              <w:t>Одобрение  основных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направлений  бюджетной        и</w:t>
            </w:r>
          </w:p>
          <w:p w14:paraId="1D188AB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налоговой политики</w:t>
            </w:r>
          </w:p>
        </w:tc>
        <w:tc>
          <w:tcPr>
            <w:tcW w:w="1534" w:type="dxa"/>
          </w:tcPr>
          <w:p w14:paraId="518DD9A8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822" w:type="dxa"/>
            <w:gridSpan w:val="2"/>
          </w:tcPr>
          <w:p w14:paraId="49E3D9B2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45236F6F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860" w:type="dxa"/>
          </w:tcPr>
          <w:p w14:paraId="7B76D322" w14:textId="2F5F3668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2683" w:type="dxa"/>
            <w:gridSpan w:val="2"/>
          </w:tcPr>
          <w:p w14:paraId="188EA914" w14:textId="72B6F185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247E27C6" w14:textId="77777777" w:rsidTr="00AE4E0A">
        <w:tc>
          <w:tcPr>
            <w:tcW w:w="567" w:type="dxa"/>
          </w:tcPr>
          <w:p w14:paraId="77C59209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6.</w:t>
            </w:r>
          </w:p>
        </w:tc>
        <w:tc>
          <w:tcPr>
            <w:tcW w:w="3158" w:type="dxa"/>
          </w:tcPr>
          <w:p w14:paraId="7180566E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Одобрение основных   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параметров  долгосрочной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  </w:t>
            </w:r>
          </w:p>
          <w:p w14:paraId="6380C13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AE4E0A">
              <w:rPr>
                <w:rFonts w:ascii="Times New Roman" w:hAnsi="Times New Roman"/>
                <w:sz w:val="24"/>
              </w:rPr>
              <w:t>бюджетной  стратегии</w:t>
            </w:r>
            <w:proofErr w:type="gramEnd"/>
          </w:p>
        </w:tc>
        <w:tc>
          <w:tcPr>
            <w:tcW w:w="1534" w:type="dxa"/>
          </w:tcPr>
          <w:p w14:paraId="5D80E2D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822" w:type="dxa"/>
            <w:gridSpan w:val="2"/>
          </w:tcPr>
          <w:p w14:paraId="348B7B72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660B8B5F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63EE95E0" w14:textId="481884CA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2683" w:type="dxa"/>
            <w:gridSpan w:val="2"/>
          </w:tcPr>
          <w:p w14:paraId="52F88E76" w14:textId="6FAB1B9C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6711E0F7" w14:textId="77777777" w:rsidTr="00AE4E0A">
        <w:tc>
          <w:tcPr>
            <w:tcW w:w="567" w:type="dxa"/>
          </w:tcPr>
          <w:p w14:paraId="16C8A7C8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7.</w:t>
            </w:r>
          </w:p>
        </w:tc>
        <w:tc>
          <w:tcPr>
            <w:tcW w:w="3158" w:type="dxa"/>
          </w:tcPr>
          <w:p w14:paraId="2AD956C2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Удельный       вес своевременно      </w:t>
            </w:r>
          </w:p>
          <w:p w14:paraId="6EE225AB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разработанных    и утвержденных и/или актуализированных </w:t>
            </w:r>
          </w:p>
          <w:p w14:paraId="74CBFF1D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нормативных правовых    актов,</w:t>
            </w:r>
          </w:p>
          <w:p w14:paraId="5106EE4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регламентирующих и методологически   </w:t>
            </w:r>
          </w:p>
          <w:p w14:paraId="11EEEAB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обеспечивающих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бюджетный  процесс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в муниципальном районе, в количестве таких</w:t>
            </w:r>
          </w:p>
          <w:p w14:paraId="15AE28D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актов, необходимых для      внедрения механизмов        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использования  инструментов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  </w:t>
            </w:r>
          </w:p>
          <w:p w14:paraId="5560D3AF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эффективного финансового       </w:t>
            </w:r>
          </w:p>
          <w:p w14:paraId="7EA5C0C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lastRenderedPageBreak/>
              <w:t xml:space="preserve">менеджмента       </w:t>
            </w:r>
          </w:p>
        </w:tc>
        <w:tc>
          <w:tcPr>
            <w:tcW w:w="1534" w:type="dxa"/>
          </w:tcPr>
          <w:p w14:paraId="37E19B3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lastRenderedPageBreak/>
              <w:t xml:space="preserve">%        </w:t>
            </w:r>
          </w:p>
        </w:tc>
        <w:tc>
          <w:tcPr>
            <w:tcW w:w="822" w:type="dxa"/>
            <w:gridSpan w:val="2"/>
          </w:tcPr>
          <w:p w14:paraId="650B54E1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7EC430C6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4790117E" w14:textId="03AD0D89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7CFBE876" w14:textId="20ECFA2B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1BACFDC7" w14:textId="77777777" w:rsidTr="00AE4E0A">
        <w:tc>
          <w:tcPr>
            <w:tcW w:w="567" w:type="dxa"/>
          </w:tcPr>
          <w:p w14:paraId="33F0455D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8.</w:t>
            </w:r>
          </w:p>
        </w:tc>
        <w:tc>
          <w:tcPr>
            <w:tcW w:w="3158" w:type="dxa"/>
          </w:tcPr>
          <w:p w14:paraId="23A1CE4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Удельный       вес главных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 xml:space="preserve">распорядителей,   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>охваченных</w:t>
            </w:r>
          </w:p>
          <w:p w14:paraId="1172B32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мерами контроля за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соблюдением  требований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    </w:t>
            </w:r>
          </w:p>
          <w:p w14:paraId="784F148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Бюджетного </w:t>
            </w:r>
            <w:hyperlink r:id="rId18" w:history="1">
              <w:r w:rsidRPr="00AE4E0A">
                <w:rPr>
                  <w:rFonts w:ascii="Times New Roman" w:hAnsi="Times New Roman"/>
                  <w:sz w:val="24"/>
                </w:rPr>
                <w:t>кодекса</w:t>
              </w:r>
            </w:hyperlink>
            <w:r w:rsidRPr="00AE4E0A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Российской  Федерации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     </w:t>
            </w:r>
          </w:p>
        </w:tc>
        <w:tc>
          <w:tcPr>
            <w:tcW w:w="1534" w:type="dxa"/>
          </w:tcPr>
          <w:p w14:paraId="0CD3CF46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822" w:type="dxa"/>
            <w:gridSpan w:val="2"/>
          </w:tcPr>
          <w:p w14:paraId="34C35B8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459A9B7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5749F246" w14:textId="1DEE82B4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4AE0586C" w14:textId="6218F8D9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486A2443" w14:textId="77777777" w:rsidTr="00AE4E0A">
        <w:tc>
          <w:tcPr>
            <w:tcW w:w="567" w:type="dxa"/>
          </w:tcPr>
          <w:p w14:paraId="56908D43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9.</w:t>
            </w:r>
          </w:p>
        </w:tc>
        <w:tc>
          <w:tcPr>
            <w:tcW w:w="3158" w:type="dxa"/>
          </w:tcPr>
          <w:p w14:paraId="0288389B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Соответствие  решения  о бюджете муниципального района на  очередной финансовый  год  и плановый    период требованиям       Бюджетного </w:t>
            </w:r>
            <w:hyperlink r:id="rId19" w:history="1">
              <w:r w:rsidRPr="00AE4E0A">
                <w:rPr>
                  <w:rFonts w:ascii="Times New Roman" w:hAnsi="Times New Roman"/>
                  <w:sz w:val="24"/>
                </w:rPr>
                <w:t>кодекса</w:t>
              </w:r>
            </w:hyperlink>
          </w:p>
          <w:p w14:paraId="3EF0500D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Российской Федерации         </w:t>
            </w:r>
          </w:p>
        </w:tc>
        <w:tc>
          <w:tcPr>
            <w:tcW w:w="1534" w:type="dxa"/>
          </w:tcPr>
          <w:p w14:paraId="243BCFF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822" w:type="dxa"/>
            <w:gridSpan w:val="2"/>
          </w:tcPr>
          <w:p w14:paraId="25A67EB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7F58049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6EB564C7" w14:textId="3578FCF0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2683" w:type="dxa"/>
            <w:gridSpan w:val="2"/>
          </w:tcPr>
          <w:p w14:paraId="3FE82898" w14:textId="7D8C5EAC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6F8DAB77" w14:textId="77777777" w:rsidTr="00AE4E0A">
        <w:tc>
          <w:tcPr>
            <w:tcW w:w="567" w:type="dxa"/>
          </w:tcPr>
          <w:p w14:paraId="2AFDFE66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10.</w:t>
            </w:r>
          </w:p>
        </w:tc>
        <w:tc>
          <w:tcPr>
            <w:tcW w:w="3158" w:type="dxa"/>
          </w:tcPr>
          <w:p w14:paraId="6D1563A5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Соответствие   исполнения        </w:t>
            </w:r>
          </w:p>
          <w:p w14:paraId="689CB3E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бюджета муниципального района и поселений   бюджетному законодательству  </w:t>
            </w:r>
          </w:p>
        </w:tc>
        <w:tc>
          <w:tcPr>
            <w:tcW w:w="1534" w:type="dxa"/>
          </w:tcPr>
          <w:p w14:paraId="5EAF055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822" w:type="dxa"/>
            <w:gridSpan w:val="2"/>
          </w:tcPr>
          <w:p w14:paraId="7B6C41E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860" w:type="dxa"/>
          </w:tcPr>
          <w:p w14:paraId="032830D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860" w:type="dxa"/>
          </w:tcPr>
          <w:p w14:paraId="37E5F1A2" w14:textId="0EFDDBF8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2683" w:type="dxa"/>
            <w:gridSpan w:val="2"/>
          </w:tcPr>
          <w:p w14:paraId="0B73ABAC" w14:textId="3BEC6933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06B60F4D" w14:textId="77777777" w:rsidTr="00AE4E0A">
        <w:tc>
          <w:tcPr>
            <w:tcW w:w="567" w:type="dxa"/>
          </w:tcPr>
          <w:p w14:paraId="28F7E719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11.</w:t>
            </w:r>
          </w:p>
        </w:tc>
        <w:tc>
          <w:tcPr>
            <w:tcW w:w="3158" w:type="dxa"/>
          </w:tcPr>
          <w:p w14:paraId="49696F1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Проведение мониторинга поступления налоговой базы консолидированного бюджета МР «Княжпогостский»</w:t>
            </w:r>
          </w:p>
        </w:tc>
        <w:tc>
          <w:tcPr>
            <w:tcW w:w="1534" w:type="dxa"/>
          </w:tcPr>
          <w:p w14:paraId="6CD7AA5B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Кол-во в год</w:t>
            </w:r>
          </w:p>
        </w:tc>
        <w:tc>
          <w:tcPr>
            <w:tcW w:w="822" w:type="dxa"/>
            <w:gridSpan w:val="2"/>
          </w:tcPr>
          <w:p w14:paraId="28AF5F91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</w:tcPr>
          <w:p w14:paraId="6AF216EA" w14:textId="61C27BAA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</w:tcPr>
          <w:p w14:paraId="6465F5A8" w14:textId="778C948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83" w:type="dxa"/>
            <w:gridSpan w:val="2"/>
          </w:tcPr>
          <w:p w14:paraId="368E288A" w14:textId="672AF86D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1585654F" w14:textId="77777777" w:rsidTr="00AE4E0A">
        <w:tc>
          <w:tcPr>
            <w:tcW w:w="567" w:type="dxa"/>
          </w:tcPr>
          <w:p w14:paraId="1175B64C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12.</w:t>
            </w:r>
          </w:p>
        </w:tc>
        <w:tc>
          <w:tcPr>
            <w:tcW w:w="3158" w:type="dxa"/>
          </w:tcPr>
          <w:p w14:paraId="6BDF335C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Соотношение инвентаризуемого имущества к общему количеству муниципального имущества</w:t>
            </w:r>
          </w:p>
        </w:tc>
        <w:tc>
          <w:tcPr>
            <w:tcW w:w="1534" w:type="dxa"/>
          </w:tcPr>
          <w:p w14:paraId="6CC241A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822" w:type="dxa"/>
            <w:gridSpan w:val="2"/>
          </w:tcPr>
          <w:p w14:paraId="735CF5BC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860" w:type="dxa"/>
          </w:tcPr>
          <w:p w14:paraId="504C2050" w14:textId="0240312D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13807003" w14:textId="76895153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4155D97D" w14:textId="0D01D44B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70E55804" w14:textId="77777777" w:rsidTr="00AE4E0A">
        <w:tc>
          <w:tcPr>
            <w:tcW w:w="567" w:type="dxa"/>
          </w:tcPr>
          <w:p w14:paraId="398C3375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13.</w:t>
            </w:r>
          </w:p>
        </w:tc>
        <w:tc>
          <w:tcPr>
            <w:tcW w:w="3158" w:type="dxa"/>
          </w:tcPr>
          <w:p w14:paraId="529EEC5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Количество проведенных совещаний межведомственной комиссии</w:t>
            </w:r>
          </w:p>
        </w:tc>
        <w:tc>
          <w:tcPr>
            <w:tcW w:w="1534" w:type="dxa"/>
          </w:tcPr>
          <w:p w14:paraId="35DDA178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Кол-во в год</w:t>
            </w:r>
          </w:p>
        </w:tc>
        <w:tc>
          <w:tcPr>
            <w:tcW w:w="822" w:type="dxa"/>
            <w:gridSpan w:val="2"/>
          </w:tcPr>
          <w:p w14:paraId="1288469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</w:tcPr>
          <w:p w14:paraId="1109126F" w14:textId="73AB29C4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</w:tcPr>
          <w:p w14:paraId="2414DE4E" w14:textId="1A39ED88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83" w:type="dxa"/>
            <w:gridSpan w:val="2"/>
          </w:tcPr>
          <w:p w14:paraId="4FA10FBB" w14:textId="3B5A3B4B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5F2A44F2" w14:textId="77777777" w:rsidTr="00AE4E0A">
        <w:tc>
          <w:tcPr>
            <w:tcW w:w="567" w:type="dxa"/>
          </w:tcPr>
          <w:p w14:paraId="296E7E8D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14.</w:t>
            </w:r>
          </w:p>
        </w:tc>
        <w:tc>
          <w:tcPr>
            <w:tcW w:w="3158" w:type="dxa"/>
          </w:tcPr>
          <w:p w14:paraId="0EF9ACAF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Отношение   объема 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просроченной  кредиторской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  </w:t>
            </w:r>
          </w:p>
          <w:p w14:paraId="1B6277A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задолженности     </w:t>
            </w:r>
          </w:p>
          <w:p w14:paraId="2B95702D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получателей средств           </w:t>
            </w:r>
          </w:p>
          <w:p w14:paraId="1EFD49C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к    общему объему расходов   </w:t>
            </w:r>
          </w:p>
        </w:tc>
        <w:tc>
          <w:tcPr>
            <w:tcW w:w="1534" w:type="dxa"/>
          </w:tcPr>
          <w:p w14:paraId="7603886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822" w:type="dxa"/>
            <w:gridSpan w:val="2"/>
          </w:tcPr>
          <w:p w14:paraId="00945A45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60" w:type="dxa"/>
          </w:tcPr>
          <w:p w14:paraId="5657B8F2" w14:textId="07CD8346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60" w:type="dxa"/>
          </w:tcPr>
          <w:p w14:paraId="7E5EF860" w14:textId="0FA191A1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683" w:type="dxa"/>
            <w:gridSpan w:val="2"/>
          </w:tcPr>
          <w:p w14:paraId="1C6B65BA" w14:textId="445C77BF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1C22DB7C" w14:textId="77777777" w:rsidTr="00AE4E0A">
        <w:tc>
          <w:tcPr>
            <w:tcW w:w="567" w:type="dxa"/>
          </w:tcPr>
          <w:p w14:paraId="73A3D07A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15.</w:t>
            </w:r>
          </w:p>
        </w:tc>
        <w:tc>
          <w:tcPr>
            <w:tcW w:w="3158" w:type="dxa"/>
          </w:tcPr>
          <w:p w14:paraId="6E81CCFB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Удельный вес бюджетной         </w:t>
            </w:r>
          </w:p>
          <w:p w14:paraId="04A1B25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отчетности, представленной   в</w:t>
            </w:r>
          </w:p>
          <w:p w14:paraId="4A43A8DE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AE4E0A">
              <w:rPr>
                <w:rFonts w:ascii="Times New Roman" w:hAnsi="Times New Roman"/>
                <w:sz w:val="24"/>
              </w:rPr>
              <w:t>установленные  Министерством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 </w:t>
            </w:r>
          </w:p>
          <w:p w14:paraId="20B230C1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финансов РК сроки   </w:t>
            </w:r>
          </w:p>
        </w:tc>
        <w:tc>
          <w:tcPr>
            <w:tcW w:w="1534" w:type="dxa"/>
          </w:tcPr>
          <w:p w14:paraId="6F05295D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822" w:type="dxa"/>
            <w:gridSpan w:val="2"/>
          </w:tcPr>
          <w:p w14:paraId="3410B90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00978FF9" w14:textId="5B9A1B51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517B070B" w14:textId="2A6AC550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77CA04B0" w14:textId="5D204941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1CC43614" w14:textId="77777777" w:rsidTr="00AE4E0A">
        <w:tc>
          <w:tcPr>
            <w:tcW w:w="567" w:type="dxa"/>
          </w:tcPr>
          <w:p w14:paraId="004AEE28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16.</w:t>
            </w:r>
          </w:p>
        </w:tc>
        <w:tc>
          <w:tcPr>
            <w:tcW w:w="3158" w:type="dxa"/>
          </w:tcPr>
          <w:p w14:paraId="559F1A4B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Удельный вес выполненных       </w:t>
            </w:r>
          </w:p>
          <w:p w14:paraId="53C09E11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AE4E0A">
              <w:rPr>
                <w:rFonts w:ascii="Times New Roman" w:hAnsi="Times New Roman"/>
                <w:sz w:val="24"/>
              </w:rPr>
              <w:t>показателей  муниципального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</w:t>
            </w:r>
          </w:p>
          <w:p w14:paraId="1F7CCCD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задания бюджетными, </w:t>
            </w:r>
            <w:r w:rsidRPr="00AE4E0A">
              <w:rPr>
                <w:rFonts w:ascii="Times New Roman" w:hAnsi="Times New Roman"/>
                <w:sz w:val="24"/>
              </w:rPr>
              <w:lastRenderedPageBreak/>
              <w:t xml:space="preserve">автономными учреждениями </w:t>
            </w:r>
          </w:p>
        </w:tc>
        <w:tc>
          <w:tcPr>
            <w:tcW w:w="1534" w:type="dxa"/>
          </w:tcPr>
          <w:p w14:paraId="11CB25B5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lastRenderedPageBreak/>
              <w:t xml:space="preserve">%        </w:t>
            </w:r>
          </w:p>
        </w:tc>
        <w:tc>
          <w:tcPr>
            <w:tcW w:w="822" w:type="dxa"/>
            <w:gridSpan w:val="2"/>
          </w:tcPr>
          <w:p w14:paraId="39723CD0" w14:textId="792627AD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6E93C9E8" w14:textId="77B6CFF5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36B5BB06" w14:textId="3AA72F7C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74D4A4D3" w14:textId="3AD57EF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5BC708CF" w14:textId="77777777" w:rsidTr="00AE4E0A">
        <w:tc>
          <w:tcPr>
            <w:tcW w:w="567" w:type="dxa"/>
          </w:tcPr>
          <w:p w14:paraId="2E5B67D2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17.</w:t>
            </w:r>
          </w:p>
        </w:tc>
        <w:tc>
          <w:tcPr>
            <w:tcW w:w="3158" w:type="dxa"/>
          </w:tcPr>
          <w:p w14:paraId="03AAB2DE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AE4E0A">
              <w:rPr>
                <w:rFonts w:ascii="Times New Roman" w:hAnsi="Times New Roman"/>
                <w:sz w:val="24"/>
              </w:rPr>
              <w:t>Доля  расходов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на обслуживание  муниципального</w:t>
            </w:r>
          </w:p>
          <w:p w14:paraId="469C9E61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AE4E0A">
              <w:rPr>
                <w:rFonts w:ascii="Times New Roman" w:hAnsi="Times New Roman"/>
                <w:sz w:val="24"/>
              </w:rPr>
              <w:t>долга  в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расходах бюджета муниципального района «Княжпогостский»              </w:t>
            </w:r>
          </w:p>
        </w:tc>
        <w:tc>
          <w:tcPr>
            <w:tcW w:w="1534" w:type="dxa"/>
          </w:tcPr>
          <w:p w14:paraId="0174BDC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822" w:type="dxa"/>
            <w:gridSpan w:val="2"/>
          </w:tcPr>
          <w:p w14:paraId="76A0C976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60" w:type="dxa"/>
          </w:tcPr>
          <w:p w14:paraId="115DBC1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60" w:type="dxa"/>
          </w:tcPr>
          <w:p w14:paraId="540585E9" w14:textId="32FEFD5F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683" w:type="dxa"/>
            <w:gridSpan w:val="2"/>
          </w:tcPr>
          <w:p w14:paraId="72EF2763" w14:textId="7B4AE51F" w:rsidR="006975DD" w:rsidRPr="00AE4E0A" w:rsidRDefault="006975DD" w:rsidP="006975DD">
            <w:pPr>
              <w:rPr>
                <w:rFonts w:ascii="Times New Roman" w:hAnsi="Times New Roman"/>
                <w:sz w:val="24"/>
              </w:rPr>
            </w:pPr>
            <w:r w:rsidRPr="00E74D88"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32D5DC24" w14:textId="77777777" w:rsidTr="00AE4E0A">
        <w:tc>
          <w:tcPr>
            <w:tcW w:w="567" w:type="dxa"/>
          </w:tcPr>
          <w:p w14:paraId="7DA9D32C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18.</w:t>
            </w:r>
          </w:p>
        </w:tc>
        <w:tc>
          <w:tcPr>
            <w:tcW w:w="3158" w:type="dxa"/>
          </w:tcPr>
          <w:p w14:paraId="7717475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proofErr w:type="gramStart"/>
            <w:r w:rsidRPr="00AE4E0A">
              <w:rPr>
                <w:rFonts w:ascii="Times New Roman" w:hAnsi="Times New Roman"/>
                <w:sz w:val="24"/>
              </w:rPr>
              <w:t>Доля  расходов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на обслуживание      муниципального долга  в  расходах бюджета муниципального района «Княжпогостский»              </w:t>
            </w:r>
          </w:p>
        </w:tc>
        <w:tc>
          <w:tcPr>
            <w:tcW w:w="1534" w:type="dxa"/>
          </w:tcPr>
          <w:p w14:paraId="5319380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822" w:type="dxa"/>
            <w:gridSpan w:val="2"/>
          </w:tcPr>
          <w:p w14:paraId="0986AFB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60" w:type="dxa"/>
          </w:tcPr>
          <w:p w14:paraId="0F0FFD8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860" w:type="dxa"/>
          </w:tcPr>
          <w:p w14:paraId="737D51FE" w14:textId="041DB6CF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683" w:type="dxa"/>
            <w:gridSpan w:val="2"/>
          </w:tcPr>
          <w:p w14:paraId="29BF8173" w14:textId="02FAE165" w:rsidR="006975DD" w:rsidRPr="00AE4E0A" w:rsidRDefault="006975DD" w:rsidP="006975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1AFAD493" w14:textId="77777777" w:rsidTr="00AE4E0A">
        <w:tc>
          <w:tcPr>
            <w:tcW w:w="567" w:type="dxa"/>
          </w:tcPr>
          <w:p w14:paraId="516B0FDE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19.</w:t>
            </w:r>
          </w:p>
        </w:tc>
        <w:tc>
          <w:tcPr>
            <w:tcW w:w="3158" w:type="dxa"/>
          </w:tcPr>
          <w:p w14:paraId="134C99BC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Уровень ежегодного достижения показателей       </w:t>
            </w:r>
          </w:p>
          <w:p w14:paraId="7CB26BD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(</w:t>
            </w:r>
            <w:proofErr w:type="gramStart"/>
            <w:r w:rsidRPr="00AE4E0A">
              <w:rPr>
                <w:rFonts w:ascii="Times New Roman" w:hAnsi="Times New Roman"/>
                <w:sz w:val="24"/>
              </w:rPr>
              <w:t>индикаторов)  подпрограммы</w:t>
            </w:r>
            <w:proofErr w:type="gramEnd"/>
            <w:r w:rsidRPr="00AE4E0A">
              <w:rPr>
                <w:rFonts w:ascii="Times New Roman" w:hAnsi="Times New Roman"/>
                <w:sz w:val="24"/>
              </w:rPr>
              <w:t xml:space="preserve">      </w:t>
            </w:r>
          </w:p>
        </w:tc>
        <w:tc>
          <w:tcPr>
            <w:tcW w:w="1534" w:type="dxa"/>
          </w:tcPr>
          <w:p w14:paraId="63E090FD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822" w:type="dxa"/>
            <w:gridSpan w:val="2"/>
          </w:tcPr>
          <w:p w14:paraId="3927316C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2F9FCB36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60" w:type="dxa"/>
          </w:tcPr>
          <w:p w14:paraId="20439B54" w14:textId="061F1664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83" w:type="dxa"/>
            <w:gridSpan w:val="2"/>
          </w:tcPr>
          <w:p w14:paraId="5CAAAEA5" w14:textId="71AAA842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 достигнут</w:t>
            </w:r>
          </w:p>
        </w:tc>
      </w:tr>
      <w:tr w:rsidR="006975DD" w:rsidRPr="00AE4E0A" w14:paraId="2789332A" w14:textId="77777777" w:rsidTr="00AE4E0A">
        <w:tc>
          <w:tcPr>
            <w:tcW w:w="10484" w:type="dxa"/>
            <w:gridSpan w:val="9"/>
          </w:tcPr>
          <w:p w14:paraId="23B9BCB5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4E0A">
              <w:rPr>
                <w:rFonts w:ascii="Times New Roman" w:hAnsi="Times New Roman"/>
                <w:b/>
                <w:bCs/>
                <w:sz w:val="24"/>
              </w:rPr>
              <w:t>Подпрограмма «</w:t>
            </w:r>
            <w:r w:rsidRPr="00AE4E0A">
              <w:rPr>
                <w:rFonts w:ascii="Times New Roman" w:hAnsi="Times New Roman"/>
                <w:b/>
                <w:sz w:val="24"/>
              </w:rPr>
              <w:t>Электронный муниципалитет»</w:t>
            </w:r>
          </w:p>
        </w:tc>
      </w:tr>
      <w:tr w:rsidR="006975DD" w:rsidRPr="00AE4E0A" w14:paraId="02C54B90" w14:textId="77777777" w:rsidTr="00AE4E0A">
        <w:tc>
          <w:tcPr>
            <w:tcW w:w="567" w:type="dxa"/>
          </w:tcPr>
          <w:p w14:paraId="557C89B4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158" w:type="dxa"/>
          </w:tcPr>
          <w:p w14:paraId="25BBA81E" w14:textId="77777777" w:rsidR="006975DD" w:rsidRPr="00AE4E0A" w:rsidRDefault="006975DD" w:rsidP="006975DD">
            <w:pPr>
              <w:tabs>
                <w:tab w:val="left" w:pos="3934"/>
              </w:tabs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Уровень доступности к сервисам и службам в корпоративной сети передачи данных </w:t>
            </w:r>
          </w:p>
        </w:tc>
        <w:tc>
          <w:tcPr>
            <w:tcW w:w="1534" w:type="dxa"/>
          </w:tcPr>
          <w:p w14:paraId="2B2D45B1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%</w:t>
            </w:r>
          </w:p>
        </w:tc>
        <w:tc>
          <w:tcPr>
            <w:tcW w:w="822" w:type="dxa"/>
            <w:gridSpan w:val="2"/>
          </w:tcPr>
          <w:p w14:paraId="02D75306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860" w:type="dxa"/>
          </w:tcPr>
          <w:p w14:paraId="1998B7BE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860" w:type="dxa"/>
          </w:tcPr>
          <w:p w14:paraId="12CDAE1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2683" w:type="dxa"/>
            <w:gridSpan w:val="2"/>
          </w:tcPr>
          <w:p w14:paraId="779CB6CB" w14:textId="77777777" w:rsidR="006975DD" w:rsidRPr="00AE4E0A" w:rsidRDefault="006975DD" w:rsidP="006975DD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В финансовом управлении администрации муниципального района «Княжпогостский» налажена доменная сеть, которая обеспечивает:</w:t>
            </w:r>
          </w:p>
          <w:p w14:paraId="521D6F0C" w14:textId="77777777" w:rsidR="006975DD" w:rsidRPr="00AE4E0A" w:rsidRDefault="006975DD" w:rsidP="006975DD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- работоспособность программного обеспечения администрации района;</w:t>
            </w:r>
          </w:p>
          <w:p w14:paraId="4E3A0F60" w14:textId="77777777" w:rsidR="006975DD" w:rsidRPr="00AE4E0A" w:rsidRDefault="006975DD" w:rsidP="006975DD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 - процесс обмена информацией и документооборотом в администрации:</w:t>
            </w:r>
          </w:p>
          <w:p w14:paraId="246CC4EC" w14:textId="77777777" w:rsidR="006975DD" w:rsidRPr="00AE4E0A" w:rsidRDefault="006975DD" w:rsidP="006975DD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 xml:space="preserve">- процесс обмена информацией и документооборотом с вышестоящими структурами и пр. по защищённым каналам связи. </w:t>
            </w:r>
          </w:p>
          <w:p w14:paraId="7BCB4C8D" w14:textId="77777777" w:rsidR="006975DD" w:rsidRPr="00AE4E0A" w:rsidRDefault="006975DD" w:rsidP="006975DD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</w:rPr>
              <w:t>Обмен информацией и документооборот между работниками администрации осуществляется с разграничением прав пользователей к разным системам</w:t>
            </w:r>
            <w:r w:rsidRPr="00AE4E0A">
              <w:rPr>
                <w:sz w:val="24"/>
              </w:rPr>
              <w:t xml:space="preserve"> </w:t>
            </w:r>
            <w:r w:rsidRPr="00AE4E0A">
              <w:rPr>
                <w:rFonts w:ascii="Times New Roman" w:hAnsi="Times New Roman"/>
                <w:sz w:val="24"/>
              </w:rPr>
              <w:t>данных</w:t>
            </w:r>
            <w:r w:rsidRPr="00AE4E0A">
              <w:rPr>
                <w:sz w:val="24"/>
              </w:rPr>
              <w:t>.</w:t>
            </w:r>
          </w:p>
          <w:p w14:paraId="4144AD9E" w14:textId="77777777" w:rsidR="006975DD" w:rsidRPr="00AE4E0A" w:rsidRDefault="006975DD" w:rsidP="006975DD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AE4E0A">
              <w:rPr>
                <w:sz w:val="24"/>
              </w:rPr>
              <w:t xml:space="preserve"> </w:t>
            </w:r>
          </w:p>
        </w:tc>
      </w:tr>
      <w:tr w:rsidR="006975DD" w:rsidRPr="00AE4E0A" w14:paraId="1C0F3EDE" w14:textId="77777777" w:rsidTr="00AE4E0A">
        <w:tc>
          <w:tcPr>
            <w:tcW w:w="567" w:type="dxa"/>
          </w:tcPr>
          <w:p w14:paraId="65F07986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w="3158" w:type="dxa"/>
          </w:tcPr>
          <w:p w14:paraId="5572FBF2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Количество граждан, посетивших сайт муниципального района «Княжпогостский»</w:t>
            </w:r>
          </w:p>
        </w:tc>
        <w:tc>
          <w:tcPr>
            <w:tcW w:w="1534" w:type="dxa"/>
          </w:tcPr>
          <w:p w14:paraId="373863D5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ед.</w:t>
            </w:r>
          </w:p>
        </w:tc>
        <w:tc>
          <w:tcPr>
            <w:tcW w:w="822" w:type="dxa"/>
            <w:gridSpan w:val="2"/>
          </w:tcPr>
          <w:p w14:paraId="095AB1F5" w14:textId="6D07D9B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>
              <w:rPr>
                <w:rFonts w:ascii="Times New Roman" w:eastAsia="MS Mincho" w:hAnsi="Times New Roman"/>
                <w:sz w:val="24"/>
                <w:lang w:eastAsia="en-US"/>
              </w:rPr>
              <w:t>40000</w:t>
            </w:r>
          </w:p>
        </w:tc>
        <w:tc>
          <w:tcPr>
            <w:tcW w:w="860" w:type="dxa"/>
          </w:tcPr>
          <w:p w14:paraId="7769B3BB" w14:textId="27FE49DA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>
              <w:rPr>
                <w:rFonts w:ascii="Times New Roman" w:eastAsia="MS Mincho" w:hAnsi="Times New Roman"/>
                <w:sz w:val="24"/>
                <w:lang w:eastAsia="en-US"/>
              </w:rPr>
              <w:t>45000</w:t>
            </w:r>
          </w:p>
        </w:tc>
        <w:tc>
          <w:tcPr>
            <w:tcW w:w="860" w:type="dxa"/>
          </w:tcPr>
          <w:p w14:paraId="2D2101D3" w14:textId="61384474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</w:p>
        </w:tc>
        <w:tc>
          <w:tcPr>
            <w:tcW w:w="2683" w:type="dxa"/>
            <w:gridSpan w:val="2"/>
          </w:tcPr>
          <w:p w14:paraId="664FBCEA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975DD" w:rsidRPr="00AE4E0A" w14:paraId="71286743" w14:textId="77777777" w:rsidTr="00AE4E0A">
        <w:tc>
          <w:tcPr>
            <w:tcW w:w="567" w:type="dxa"/>
          </w:tcPr>
          <w:p w14:paraId="0FEB86AB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3158" w:type="dxa"/>
          </w:tcPr>
          <w:p w14:paraId="599A148D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Уровень удовлетворенности получателей муниципальных услуг качеством их предоставления</w:t>
            </w:r>
          </w:p>
        </w:tc>
        <w:tc>
          <w:tcPr>
            <w:tcW w:w="1534" w:type="dxa"/>
          </w:tcPr>
          <w:p w14:paraId="07135B8A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%</w:t>
            </w:r>
          </w:p>
        </w:tc>
        <w:tc>
          <w:tcPr>
            <w:tcW w:w="822" w:type="dxa"/>
            <w:gridSpan w:val="2"/>
          </w:tcPr>
          <w:p w14:paraId="0CAB6958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860" w:type="dxa"/>
          </w:tcPr>
          <w:p w14:paraId="26F50EE4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860" w:type="dxa"/>
          </w:tcPr>
          <w:p w14:paraId="224903F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2683" w:type="dxa"/>
            <w:gridSpan w:val="2"/>
          </w:tcPr>
          <w:p w14:paraId="6629EAFA" w14:textId="7271DFE2" w:rsidR="006975DD" w:rsidRPr="00AE4E0A" w:rsidRDefault="006975DD" w:rsidP="006975DD">
            <w:pPr>
              <w:jc w:val="both"/>
              <w:rPr>
                <w:rFonts w:ascii="Times New Roman" w:hAnsi="Times New Roman"/>
                <w:sz w:val="24"/>
              </w:rPr>
            </w:pPr>
            <w:r w:rsidRPr="00AE4E0A">
              <w:rPr>
                <w:rFonts w:ascii="Times New Roman" w:hAnsi="Times New Roman"/>
                <w:sz w:val="24"/>
                <w:lang w:eastAsia="en-US"/>
              </w:rPr>
              <w:t>Жалоб на качество предоставления муниципальных услуг от населения не поступало</w:t>
            </w:r>
          </w:p>
        </w:tc>
      </w:tr>
      <w:tr w:rsidR="006975DD" w:rsidRPr="00AE4E0A" w14:paraId="623EF892" w14:textId="77777777" w:rsidTr="00AE4E0A">
        <w:tc>
          <w:tcPr>
            <w:tcW w:w="10484" w:type="dxa"/>
            <w:gridSpan w:val="9"/>
          </w:tcPr>
          <w:p w14:paraId="360E6B81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b/>
                <w:sz w:val="24"/>
              </w:rPr>
            </w:pPr>
            <w:r w:rsidRPr="00AE4E0A">
              <w:rPr>
                <w:rFonts w:ascii="Times New Roman" w:hAnsi="Times New Roman"/>
                <w:b/>
                <w:sz w:val="24"/>
              </w:rPr>
              <w:t>Подпрограмма «Обеспечение реализации муниципальной программы»</w:t>
            </w:r>
          </w:p>
        </w:tc>
      </w:tr>
      <w:tr w:rsidR="006975DD" w:rsidRPr="00AE4E0A" w14:paraId="24811FCB" w14:textId="77777777" w:rsidTr="00AE4E0A">
        <w:tc>
          <w:tcPr>
            <w:tcW w:w="567" w:type="dxa"/>
          </w:tcPr>
          <w:p w14:paraId="24D2E889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E4E0A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158" w:type="dxa"/>
          </w:tcPr>
          <w:p w14:paraId="4A2F8E09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ja-JP"/>
              </w:rPr>
              <w:t xml:space="preserve">Уровень ежегодного достижения значений показателей (индикаторов) </w:t>
            </w:r>
            <w:proofErr w:type="gramStart"/>
            <w:r w:rsidRPr="00AE4E0A">
              <w:rPr>
                <w:rFonts w:ascii="Times New Roman" w:eastAsia="MS Mincho" w:hAnsi="Times New Roman"/>
                <w:sz w:val="24"/>
                <w:lang w:eastAsia="ja-JP"/>
              </w:rPr>
              <w:t>Программы  и</w:t>
            </w:r>
            <w:proofErr w:type="gramEnd"/>
            <w:r w:rsidRPr="00AE4E0A">
              <w:rPr>
                <w:rFonts w:ascii="Times New Roman" w:eastAsia="MS Mincho" w:hAnsi="Times New Roman"/>
                <w:sz w:val="24"/>
                <w:lang w:eastAsia="ja-JP"/>
              </w:rPr>
              <w:t xml:space="preserve"> подпрограмм </w:t>
            </w:r>
          </w:p>
        </w:tc>
        <w:tc>
          <w:tcPr>
            <w:tcW w:w="1534" w:type="dxa"/>
          </w:tcPr>
          <w:p w14:paraId="1D68C6F0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ja-JP"/>
              </w:rPr>
              <w:t>%</w:t>
            </w:r>
          </w:p>
        </w:tc>
        <w:tc>
          <w:tcPr>
            <w:tcW w:w="822" w:type="dxa"/>
            <w:gridSpan w:val="2"/>
          </w:tcPr>
          <w:p w14:paraId="57A4AC98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AE4E0A">
              <w:rPr>
                <w:rFonts w:ascii="Times New Roman" w:eastAsia="MS Mincho" w:hAnsi="Times New Roman"/>
                <w:sz w:val="24"/>
                <w:lang w:eastAsia="en-US"/>
              </w:rPr>
              <w:t>8,33</w:t>
            </w:r>
          </w:p>
        </w:tc>
        <w:tc>
          <w:tcPr>
            <w:tcW w:w="860" w:type="dxa"/>
          </w:tcPr>
          <w:p w14:paraId="637E2107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</w:p>
        </w:tc>
        <w:tc>
          <w:tcPr>
            <w:tcW w:w="860" w:type="dxa"/>
          </w:tcPr>
          <w:p w14:paraId="78C5F343" w14:textId="77777777" w:rsidR="006975DD" w:rsidRPr="00AE4E0A" w:rsidRDefault="006975DD" w:rsidP="00697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</w:p>
        </w:tc>
        <w:tc>
          <w:tcPr>
            <w:tcW w:w="2683" w:type="dxa"/>
            <w:gridSpan w:val="2"/>
          </w:tcPr>
          <w:p w14:paraId="5D125CDB" w14:textId="77777777" w:rsidR="006975DD" w:rsidRPr="00AE4E0A" w:rsidRDefault="006975DD" w:rsidP="006975D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08AD673F" w14:textId="77777777" w:rsidR="00AE4E0A" w:rsidRPr="00AE4E0A" w:rsidRDefault="00AE4E0A" w:rsidP="00AE4E0A">
      <w:pPr>
        <w:rPr>
          <w:rFonts w:ascii="Times New Roman" w:hAnsi="Times New Roman"/>
          <w:sz w:val="24"/>
        </w:rPr>
      </w:pPr>
    </w:p>
    <w:p w14:paraId="7F5E8DB6" w14:textId="77777777" w:rsidR="00AE4E0A" w:rsidRPr="00AE4E0A" w:rsidRDefault="00AE4E0A" w:rsidP="00AE4E0A">
      <w:pPr>
        <w:jc w:val="center"/>
        <w:rPr>
          <w:rFonts w:ascii="Times New Roman" w:hAnsi="Times New Roman"/>
          <w:b/>
          <w:sz w:val="24"/>
        </w:rPr>
      </w:pPr>
    </w:p>
    <w:p w14:paraId="696F774D" w14:textId="77777777" w:rsidR="00AE4E0A" w:rsidRPr="00AE4E0A" w:rsidRDefault="00AE4E0A" w:rsidP="00AE4E0A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Times New Roman" w:hAnsi="Times New Roman"/>
          <w:sz w:val="24"/>
        </w:rPr>
      </w:pPr>
    </w:p>
    <w:p w14:paraId="7440AC4C" w14:textId="77777777" w:rsidR="00AE4E0A" w:rsidRPr="00AE4E0A" w:rsidRDefault="00AE4E0A" w:rsidP="00AE4E0A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Times New Roman" w:hAnsi="Times New Roman"/>
          <w:sz w:val="24"/>
        </w:rPr>
      </w:pPr>
    </w:p>
    <w:p w14:paraId="701ECBF4" w14:textId="77777777" w:rsidR="00AE4E0A" w:rsidRPr="00AE4E0A" w:rsidRDefault="00AE4E0A" w:rsidP="00AE4E0A"/>
    <w:p w14:paraId="665A670E" w14:textId="77777777" w:rsidR="00AE4E0A" w:rsidRDefault="00AE4E0A"/>
    <w:p w14:paraId="35307501" w14:textId="77777777" w:rsidR="00AE4E0A" w:rsidRDefault="00AE4E0A"/>
    <w:p w14:paraId="1F0576F1" w14:textId="77777777" w:rsidR="00AE4E0A" w:rsidRDefault="00AE4E0A"/>
    <w:p w14:paraId="2FB0AB48" w14:textId="77777777" w:rsidR="00AE4E0A" w:rsidRDefault="00AE4E0A"/>
    <w:p w14:paraId="27A7B7AF" w14:textId="77777777" w:rsidR="00AE4E0A" w:rsidRDefault="00AE4E0A"/>
    <w:p w14:paraId="683E75D6" w14:textId="77777777" w:rsidR="00AE4E0A" w:rsidRDefault="00AE4E0A"/>
    <w:p w14:paraId="3F3B7499" w14:textId="77777777" w:rsidR="00AE4E0A" w:rsidRDefault="00AE4E0A"/>
    <w:p w14:paraId="66F4F3F6" w14:textId="77777777" w:rsidR="00AE4E0A" w:rsidRDefault="00AE4E0A"/>
    <w:p w14:paraId="5E401129" w14:textId="77777777" w:rsidR="00AE4E0A" w:rsidRDefault="00AE4E0A"/>
    <w:p w14:paraId="5ADF4834" w14:textId="77777777" w:rsidR="00AE4E0A" w:rsidRDefault="00AE4E0A"/>
    <w:sectPr w:rsidR="00AE4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E7AED" w14:textId="77777777" w:rsidR="004179A6" w:rsidRDefault="004179A6" w:rsidP="00F95CFB">
      <w:r>
        <w:separator/>
      </w:r>
    </w:p>
  </w:endnote>
  <w:endnote w:type="continuationSeparator" w:id="0">
    <w:p w14:paraId="7A09FEA1" w14:textId="77777777" w:rsidR="004179A6" w:rsidRDefault="004179A6" w:rsidP="00F9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EFAC7" w14:textId="77777777" w:rsidR="004179A6" w:rsidRDefault="004179A6" w:rsidP="00F95CFB">
      <w:r>
        <w:separator/>
      </w:r>
    </w:p>
  </w:footnote>
  <w:footnote w:type="continuationSeparator" w:id="0">
    <w:p w14:paraId="55D1091D" w14:textId="77777777" w:rsidR="004179A6" w:rsidRDefault="004179A6" w:rsidP="00F95C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872"/>
    <w:rsid w:val="0001598E"/>
    <w:rsid w:val="00031C8F"/>
    <w:rsid w:val="00036F45"/>
    <w:rsid w:val="00052071"/>
    <w:rsid w:val="000667F9"/>
    <w:rsid w:val="000760B8"/>
    <w:rsid w:val="000946AA"/>
    <w:rsid w:val="000A0FE9"/>
    <w:rsid w:val="000A18A3"/>
    <w:rsid w:val="000D75FE"/>
    <w:rsid w:val="000E3245"/>
    <w:rsid w:val="000F160C"/>
    <w:rsid w:val="000F24B5"/>
    <w:rsid w:val="00111B9F"/>
    <w:rsid w:val="00113E4B"/>
    <w:rsid w:val="00124288"/>
    <w:rsid w:val="00140155"/>
    <w:rsid w:val="00171696"/>
    <w:rsid w:val="00186D68"/>
    <w:rsid w:val="00191477"/>
    <w:rsid w:val="001A5BDC"/>
    <w:rsid w:val="001A7A68"/>
    <w:rsid w:val="001B31A3"/>
    <w:rsid w:val="001D4093"/>
    <w:rsid w:val="001D701D"/>
    <w:rsid w:val="00206DF9"/>
    <w:rsid w:val="0021455E"/>
    <w:rsid w:val="002172ED"/>
    <w:rsid w:val="00233741"/>
    <w:rsid w:val="00234A6E"/>
    <w:rsid w:val="00245B5E"/>
    <w:rsid w:val="00246380"/>
    <w:rsid w:val="00262268"/>
    <w:rsid w:val="00266528"/>
    <w:rsid w:val="00276577"/>
    <w:rsid w:val="002A289F"/>
    <w:rsid w:val="002C4EC6"/>
    <w:rsid w:val="002E4785"/>
    <w:rsid w:val="002F49C6"/>
    <w:rsid w:val="003111B3"/>
    <w:rsid w:val="003159D4"/>
    <w:rsid w:val="00315FF0"/>
    <w:rsid w:val="003470FE"/>
    <w:rsid w:val="00353DB1"/>
    <w:rsid w:val="00357152"/>
    <w:rsid w:val="00364D12"/>
    <w:rsid w:val="00372173"/>
    <w:rsid w:val="00376938"/>
    <w:rsid w:val="00377C8C"/>
    <w:rsid w:val="003835F4"/>
    <w:rsid w:val="003953E7"/>
    <w:rsid w:val="003958D4"/>
    <w:rsid w:val="003A42FB"/>
    <w:rsid w:val="003A60E9"/>
    <w:rsid w:val="003B7297"/>
    <w:rsid w:val="003D1D98"/>
    <w:rsid w:val="003F22C0"/>
    <w:rsid w:val="004005B2"/>
    <w:rsid w:val="004031C3"/>
    <w:rsid w:val="004179A6"/>
    <w:rsid w:val="0044225C"/>
    <w:rsid w:val="0045460E"/>
    <w:rsid w:val="0045796D"/>
    <w:rsid w:val="00465134"/>
    <w:rsid w:val="00472872"/>
    <w:rsid w:val="004909A7"/>
    <w:rsid w:val="004B2B88"/>
    <w:rsid w:val="004C61DF"/>
    <w:rsid w:val="004E3EE9"/>
    <w:rsid w:val="004E5D1E"/>
    <w:rsid w:val="004F4EB2"/>
    <w:rsid w:val="00500211"/>
    <w:rsid w:val="00515A7A"/>
    <w:rsid w:val="00551152"/>
    <w:rsid w:val="00573D33"/>
    <w:rsid w:val="00576E9E"/>
    <w:rsid w:val="0058666B"/>
    <w:rsid w:val="006254A7"/>
    <w:rsid w:val="0063337D"/>
    <w:rsid w:val="0063428B"/>
    <w:rsid w:val="00634A69"/>
    <w:rsid w:val="00635964"/>
    <w:rsid w:val="00640F73"/>
    <w:rsid w:val="006548ED"/>
    <w:rsid w:val="006624C0"/>
    <w:rsid w:val="006879D4"/>
    <w:rsid w:val="006975DD"/>
    <w:rsid w:val="006A13F2"/>
    <w:rsid w:val="006A3679"/>
    <w:rsid w:val="006B03CE"/>
    <w:rsid w:val="006B1932"/>
    <w:rsid w:val="006B3848"/>
    <w:rsid w:val="006E2C23"/>
    <w:rsid w:val="006E6446"/>
    <w:rsid w:val="00712F28"/>
    <w:rsid w:val="0074212E"/>
    <w:rsid w:val="00747BBB"/>
    <w:rsid w:val="007507FE"/>
    <w:rsid w:val="00775BB5"/>
    <w:rsid w:val="00794FCA"/>
    <w:rsid w:val="007A25E0"/>
    <w:rsid w:val="007B1B74"/>
    <w:rsid w:val="007B27FD"/>
    <w:rsid w:val="007D2C9B"/>
    <w:rsid w:val="007E31EE"/>
    <w:rsid w:val="007E6D67"/>
    <w:rsid w:val="00801160"/>
    <w:rsid w:val="0081609A"/>
    <w:rsid w:val="0082378E"/>
    <w:rsid w:val="00835421"/>
    <w:rsid w:val="00851B64"/>
    <w:rsid w:val="00864D2B"/>
    <w:rsid w:val="00876B45"/>
    <w:rsid w:val="008942F6"/>
    <w:rsid w:val="008A1939"/>
    <w:rsid w:val="008B1C76"/>
    <w:rsid w:val="008B2DF8"/>
    <w:rsid w:val="008C28B1"/>
    <w:rsid w:val="008D4D1B"/>
    <w:rsid w:val="008F5DC1"/>
    <w:rsid w:val="00920DD1"/>
    <w:rsid w:val="00925CBF"/>
    <w:rsid w:val="009351C3"/>
    <w:rsid w:val="00940C9D"/>
    <w:rsid w:val="009733AD"/>
    <w:rsid w:val="00981CDD"/>
    <w:rsid w:val="0098280C"/>
    <w:rsid w:val="00987055"/>
    <w:rsid w:val="009A065C"/>
    <w:rsid w:val="009B02C0"/>
    <w:rsid w:val="009B73C9"/>
    <w:rsid w:val="009D1C1E"/>
    <w:rsid w:val="009D5F74"/>
    <w:rsid w:val="009E4B0C"/>
    <w:rsid w:val="009F0809"/>
    <w:rsid w:val="00A1461C"/>
    <w:rsid w:val="00A46E37"/>
    <w:rsid w:val="00A54D43"/>
    <w:rsid w:val="00AB278B"/>
    <w:rsid w:val="00AD7B3C"/>
    <w:rsid w:val="00AE1B14"/>
    <w:rsid w:val="00AE4E0A"/>
    <w:rsid w:val="00AF62CE"/>
    <w:rsid w:val="00B0733E"/>
    <w:rsid w:val="00B24C30"/>
    <w:rsid w:val="00B251C6"/>
    <w:rsid w:val="00B34BA9"/>
    <w:rsid w:val="00B36001"/>
    <w:rsid w:val="00B61D0A"/>
    <w:rsid w:val="00B949B7"/>
    <w:rsid w:val="00BA62DE"/>
    <w:rsid w:val="00BD5E51"/>
    <w:rsid w:val="00C17D64"/>
    <w:rsid w:val="00C238CB"/>
    <w:rsid w:val="00C40864"/>
    <w:rsid w:val="00C552E0"/>
    <w:rsid w:val="00C94E8B"/>
    <w:rsid w:val="00CA72CA"/>
    <w:rsid w:val="00CC1F9A"/>
    <w:rsid w:val="00CC33B0"/>
    <w:rsid w:val="00CF17FB"/>
    <w:rsid w:val="00D169DD"/>
    <w:rsid w:val="00D2465D"/>
    <w:rsid w:val="00D26380"/>
    <w:rsid w:val="00D55905"/>
    <w:rsid w:val="00DA1B7B"/>
    <w:rsid w:val="00DA3884"/>
    <w:rsid w:val="00DB2FE2"/>
    <w:rsid w:val="00DD62C7"/>
    <w:rsid w:val="00DE2CB5"/>
    <w:rsid w:val="00E00CFF"/>
    <w:rsid w:val="00E00F1B"/>
    <w:rsid w:val="00E045FB"/>
    <w:rsid w:val="00E0514E"/>
    <w:rsid w:val="00E271ED"/>
    <w:rsid w:val="00E63DAF"/>
    <w:rsid w:val="00E72F94"/>
    <w:rsid w:val="00E74F92"/>
    <w:rsid w:val="00E81983"/>
    <w:rsid w:val="00E8366D"/>
    <w:rsid w:val="00E93EC6"/>
    <w:rsid w:val="00EB35DB"/>
    <w:rsid w:val="00EB6113"/>
    <w:rsid w:val="00EB681B"/>
    <w:rsid w:val="00EB6BA8"/>
    <w:rsid w:val="00EB750C"/>
    <w:rsid w:val="00EC63C9"/>
    <w:rsid w:val="00ED0767"/>
    <w:rsid w:val="00EE6043"/>
    <w:rsid w:val="00EE664C"/>
    <w:rsid w:val="00EF5A0E"/>
    <w:rsid w:val="00F03E44"/>
    <w:rsid w:val="00F374F8"/>
    <w:rsid w:val="00F47BA2"/>
    <w:rsid w:val="00F9235C"/>
    <w:rsid w:val="00F95CFB"/>
    <w:rsid w:val="00FB4A20"/>
    <w:rsid w:val="00FF447A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61A59"/>
  <w15:chartTrackingRefBased/>
  <w15:docId w15:val="{1ADD99FF-5A4E-406F-8637-8E344903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EC6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95C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5CFB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95C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5CFB"/>
    <w:rPr>
      <w:rFonts w:ascii="Courier New" w:eastAsia="Times New Roman" w:hAnsi="Courier New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hyperlink" Target="consultantplus://offline/ref=47AED27345C8E989F8395267C0154D634DAC377B855ECCFD12D4D523C7B958P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hyperlink" Target="consultantplus://offline/ref=47AED27345C8E989F8395267C0154D634DAC377B855ECCFD12D4D523C7B958P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20</Pages>
  <Words>3683</Words>
  <Characters>20995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Alieva</cp:lastModifiedBy>
  <cp:revision>176</cp:revision>
  <cp:lastPrinted>2021-03-10T09:37:00Z</cp:lastPrinted>
  <dcterms:created xsi:type="dcterms:W3CDTF">2014-06-20T09:21:00Z</dcterms:created>
  <dcterms:modified xsi:type="dcterms:W3CDTF">2021-03-10T12:49:00Z</dcterms:modified>
</cp:coreProperties>
</file>